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24234824ACA43A21063F38EA2A3D1" ma:contentTypeVersion="12" ma:contentTypeDescription="Create a new document." ma:contentTypeScope="" ma:versionID="4bc18df56f041ca3336c8031a7a4484f">
  <xsd:schema xmlns:xsd="http://www.w3.org/2001/XMLSchema" xmlns:xs="http://www.w3.org/2001/XMLSchema" xmlns:p="http://schemas.microsoft.com/office/2006/metadata/properties" xmlns:ns2="fca6ee97-2f37-4cb2-aef1-69df5035e942" xmlns:ns3="31b61dcd-f6ba-4d16-9833-cd3db3371e76" targetNamespace="http://schemas.microsoft.com/office/2006/metadata/properties" ma:root="true" ma:fieldsID="28c19dbc6e8611ca6b523868232d3b25" ns2:_="" ns3:_="">
    <xsd:import namespace="fca6ee97-2f37-4cb2-aef1-69df5035e942"/>
    <xsd:import namespace="31b61dcd-f6ba-4d16-9833-cd3db3371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ee97-2f37-4cb2-aef1-69df5035e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480e306-6752-438f-9c9c-c2157100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1dcd-f6ba-4d16-9833-cd3db3371e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a71bb2b-c234-4eef-bc4d-a590a5708fcf}" ma:internalName="TaxCatchAll" ma:showField="CatchAllData" ma:web="31b61dcd-f6ba-4d16-9833-cd3db3371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2953</Words>
  <Characters>16834</Characters>
  <Application>Microsoft Office Word</Application>
  <DocSecurity>4</DocSecurity>
  <Lines>140</Lines>
  <Paragraphs>39</Paragraphs>
  <ScaleCrop>false</ScaleCrop>
  <Company>Microsoft</Company>
  <LinksUpToDate>false</LinksUpToDate>
  <CharactersWithSpaces>19748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mailto:ask-ps@microsoft.com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RV240 127320 Public Sector Future EP60 Jonathan Cassar</dc:title>
  <dc:subject>Public Sector Future</dc:subject>
  <dc:creator>Jonathan Cassar</dc:creator>
  <cp:keywords>Lisa Gray RV240</cp:keywords>
  <dc:description>www.webxscription.com</dc:description>
  <cp:lastModifiedBy>Olivia Neal</cp:lastModifiedBy>
  <cp:revision>58</cp:revision>
  <dcterms:created xsi:type="dcterms:W3CDTF">2023-10-20T22:06:00Z</dcterms:created>
  <dcterms:modified xsi:type="dcterms:W3CDTF">2023-10-31T20:29:00Z</dcterms:modified>
  <cp:category>non-rush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0x0101000E724234824ACA43A21063F38EA2A3D1</vt:lpwstr>
  </property>
  <property fmtid="{D5CDD505-2E9C-101B-9397-08002B2CF9AE}" pid="3" name="MediaServiceImageTags">
    <vt:lpwstr/>
  </property>
</Properties>
</file>