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LC-0243WAB-RT23.docx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Board of Landscape Architectural Examiners - JR to Approve Regulation Doc No. 5133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dfe045551dd248e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09b2ba1ddf54c7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743697a9e24d3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2c070d2f2654aa5">
        <w:r>
          <w:rPr>
            <w:rStyle w:val="Hyperlink"/>
            <w:u w:val="single"/>
          </w:rPr>
          <w:t>02/28/2023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957409a2c914f5d">
        <w:r>
          <w:rPr>
            <w:rStyle w:val="Hyperlink"/>
            <w:u w:val="single"/>
          </w:rPr>
          <w:t>02/28/2023-A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1e78829697486d">
        <w:r>
          <w:rPr>
            <w:rStyle w:val="Hyperlink"/>
            <w:u w:val="single"/>
          </w:rPr>
          <w:t>02/28/2023-B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b7439d93434222">
        <w:r>
          <w:rPr>
            <w:rStyle w:val="Hyperlink"/>
            <w:u w:val="single"/>
          </w:rPr>
          <w:t>02/28/2023-C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b988f6fbbb441a6">
        <w:r>
          <w:rPr>
            <w:rStyle w:val="Hyperlink"/>
            <w:u w:val="single"/>
          </w:rPr>
          <w:t>02/28/2023-D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E9479A" w:rsidP="00E9479A" w:rsidRDefault="00E9479A" w14:paraId="10EB99A7" w14:textId="580E7E64">
      <w:pPr>
        <w:pStyle w:val="sccoversheetstatus"/>
      </w:pPr>
      <w:sdt>
        <w:sdtPr>
          <w:alias w:val="status"/>
          <w:tag w:val="status"/>
          <w:id w:val="854397200"/>
          <w:placeholder>
            <w:docPart w:val="596561F146CC4CDDB5E53EC2A4AC55CA"/>
          </w:placeholder>
        </w:sdtPr>
        <w:sdtContent>
          <w:r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596561F146CC4CDDB5E53EC2A4AC55CA"/>
        </w:placeholder>
        <w:text/>
      </w:sdtPr>
      <w:sdtContent>
        <w:p w:rsidRPr="00B07BF4" w:rsidR="00E9479A" w:rsidP="00E9479A" w:rsidRDefault="00E9479A" w14:paraId="39725763" w14:textId="56E7FB39">
          <w:pPr>
            <w:pStyle w:val="sccoversheetinfo"/>
          </w:pPr>
          <w:r>
            <w:t>February 28, 2023</w:t>
          </w:r>
        </w:p>
      </w:sdtContent>
    </w:sdt>
    <w:sdt>
      <w:sdtPr>
        <w:alias w:val="billnumber"/>
        <w:tag w:val="billnumber"/>
        <w:id w:val="-897512070"/>
        <w:placeholder>
          <w:docPart w:val="596561F146CC4CDDB5E53EC2A4AC55CA"/>
        </w:placeholder>
        <w:text/>
      </w:sdtPr>
      <w:sdtContent>
        <w:p w:rsidRPr="00B07BF4" w:rsidR="00E9479A" w:rsidP="00E9479A" w:rsidRDefault="00E9479A" w14:paraId="728F41E2" w14:textId="0CEFF75E">
          <w:pPr>
            <w:pStyle w:val="sccoversheetbillno"/>
          </w:pPr>
          <w:r>
            <w:t>S.</w:t>
          </w:r>
          <w:r w:rsidR="00056C1D">
            <w:t xml:space="preserve"> </w:t>
          </w:r>
          <w:r>
            <w:t>574</w:t>
          </w:r>
        </w:p>
      </w:sdtContent>
    </w:sdt>
    <w:p w:rsidRPr="00B07BF4" w:rsidR="00E9479A" w:rsidP="00E9479A" w:rsidRDefault="00E9479A" w14:paraId="7CDF81E5" w14:textId="2C139836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596561F146CC4CDDB5E53EC2A4AC55CA"/>
          </w:placeholder>
          <w:text/>
        </w:sdtPr>
        <w:sdtContent>
          <w:r>
            <w:t>Senate - Labor, Commerce and Industry</w:t>
          </w:r>
        </w:sdtContent>
      </w:sdt>
      <w:r w:rsidRPr="00B07BF4">
        <w:t xml:space="preserve"> </w:t>
      </w:r>
    </w:p>
    <w:p w:rsidRPr="00B07BF4" w:rsidR="00E9479A" w:rsidP="00E9479A" w:rsidRDefault="00E9479A" w14:paraId="258725B4" w14:textId="77777777">
      <w:pPr>
        <w:pStyle w:val="sccoversheetsponsor6"/>
      </w:pPr>
    </w:p>
    <w:p w:rsidRPr="00B07BF4" w:rsidR="00E9479A" w:rsidP="00E9479A" w:rsidRDefault="00E9479A" w14:paraId="4CBE3971" w14:textId="7F9E86E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596561F146CC4CDDB5E53EC2A4AC55CA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596561F146CC4CDDB5E53EC2A4AC55CA"/>
          </w:placeholder>
          <w:text/>
        </w:sdtPr>
        <w:sdtContent>
          <w:r>
            <w:t>02/28/23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596561F146CC4CDDB5E53EC2A4AC55CA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E9479A" w:rsidP="00E9479A" w:rsidRDefault="00E9479A" w14:paraId="38AE6FBB" w14:textId="65B6421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96561F146CC4CDDB5E53EC2A4AC55CA"/>
          </w:placeholder>
          <w:text/>
        </w:sdtPr>
        <w:sdtContent>
          <w:r>
            <w:t>February 28, 2023</w:t>
          </w:r>
        </w:sdtContent>
      </w:sdt>
    </w:p>
    <w:p w:rsidRPr="00B07BF4" w:rsidR="00E9479A" w:rsidP="00E9479A" w:rsidRDefault="00E9479A" w14:paraId="17011DF2" w14:textId="77777777">
      <w:pPr>
        <w:pStyle w:val="sccoversheetemptyline"/>
      </w:pPr>
    </w:p>
    <w:p w:rsidRPr="00B07BF4" w:rsidR="00E9479A" w:rsidP="00E9479A" w:rsidRDefault="00E9479A" w14:paraId="20E68B8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E9479A" w:rsidP="00E9479A" w:rsidRDefault="00E9479A" w14:paraId="47849ABB" w14:textId="77777777">
      <w:pPr>
        <w:pStyle w:val="sccoversheetemptyline"/>
        <w:jc w:val="center"/>
        <w:rPr>
          <w:u w:val="single"/>
        </w:rPr>
      </w:pPr>
    </w:p>
    <w:p w:rsidRPr="00B07BF4" w:rsidR="00E9479A" w:rsidP="00E9479A" w:rsidRDefault="00E9479A" w14:paraId="236CDDBB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E9479A" w:rsidP="002E3E75" w:rsidRDefault="00E9479A" w14:paraId="19F9E542" w14:textId="77777777">
      <w:pPr>
        <w:pStyle w:val="scemptylineheader"/>
      </w:pPr>
    </w:p>
    <w:p w:rsidRPr="00793A66" w:rsidR="00D12EC3" w:rsidP="002E3E75" w:rsidRDefault="00D12EC3" w14:paraId="448DC436" w14:textId="47EE3F29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48301A" w14:paraId="73B2B7C6" w14:textId="03E907D8">
          <w:pPr>
            <w:pStyle w:val="scresolutiontitle"/>
          </w:pPr>
          <w:r>
            <w:t>TO APPROVE REGULATIONS OF THE Department of Labor, Licensing and Regulation - Board of Landscape Architectural Examiners, RELATING TO Board of Landscape Architectural Examiners, DESIGNATED AS REGULATION DOCUMENT NUMBER 5133, PURSUANT TO THE PROVISIONS OF ARTICLE 1, CHAPTER 23, TITLE 1 OF THE SOUTH CAROLINA CODE OF LAWS.</w:t>
          </w:r>
        </w:p>
      </w:sdtContent>
    </w:sdt>
    <w:bookmarkStart w:name="at_6980ec1ab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740f30a4e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35B9DEC8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48301A">
            <w:t>Department of Labor, Licensing and Regulation - Board of Landscape Architectural Examiners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48301A">
            <w:t>Board of Landscape Architectural Examiners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48301A">
            <w:t>5133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5e2967805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6b94475a2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0418201d7" w:id="7"/>
      <w:r w:rsidRPr="00793A66">
        <w:t>B</w:t>
      </w:r>
      <w:bookmarkEnd w:id="7"/>
      <w:r w:rsidRPr="00793A66">
        <w:t>Y PROMULGATING AGENCY.</w:t>
      </w:r>
    </w:p>
    <w:p w:rsidR="0048301A" w:rsidP="0048301A" w:rsidRDefault="0048301A" w14:paraId="0658FCC8" w14:textId="77777777">
      <w:pPr>
        <w:pStyle w:val="scjrregsummary"/>
      </w:pPr>
      <w:r>
        <w:rPr>
          <w:b/>
        </w:rPr>
        <w:tab/>
      </w:r>
      <w:bookmarkStart w:name="up_ee5e3d43d" w:id="8"/>
      <w:r>
        <w:rPr>
          <w:bCs/>
        </w:rPr>
        <w:t>T</w:t>
      </w:r>
      <w:bookmarkEnd w:id="8"/>
      <w:r>
        <w:t>he Board of Landscape Architectural Examiners proposes to amend various sections in Chapter 76.</w:t>
      </w:r>
    </w:p>
    <w:p w:rsidR="0048301A" w:rsidP="0048301A" w:rsidRDefault="0048301A" w14:paraId="1EE63284" w14:textId="77777777">
      <w:pPr>
        <w:pStyle w:val="scjrregsummary"/>
      </w:pPr>
    </w:p>
    <w:p w:rsidRPr="00911D99" w:rsidR="0048301A" w:rsidP="0048301A" w:rsidRDefault="0048301A" w14:paraId="002CABBA" w14:textId="77777777">
      <w:pPr>
        <w:pStyle w:val="scjrregsummary"/>
        <w:rPr>
          <w:b/>
        </w:rPr>
      </w:pPr>
      <w:r>
        <w:tab/>
      </w:r>
      <w:bookmarkStart w:name="up_a1c17df77" w:id="9"/>
      <w:r w:rsidRPr="003973EA">
        <w:t>A</w:t>
      </w:r>
      <w:bookmarkEnd w:id="9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June 24,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48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E74108E" w:rsidR="00116726" w:rsidRDefault="00056C1D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16915">
              <w:t>[0574]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1691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56C1D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16915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8301A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9479A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E947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E947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E947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E947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E9479A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E9479A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E947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E9479A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E9479A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E9479A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E9479A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E9479A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E9479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E9479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E947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E9479A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E9479A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E9479A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74&amp;session=125&amp;summary=B" TargetMode="External" Id="Re4743697a9e24d34" /><Relationship Type="http://schemas.openxmlformats.org/officeDocument/2006/relationships/hyperlink" Target="https://www.scstatehouse.gov/sess125_2023-2024/prever/574_20230228.docx" TargetMode="External" Id="Rb2c070d2f2654aa5" /><Relationship Type="http://schemas.openxmlformats.org/officeDocument/2006/relationships/hyperlink" Target="https://www.scstatehouse.gov/sess125_2023-2024/prever/574_20230228a.docx" TargetMode="External" Id="Rd957409a2c914f5d" /><Relationship Type="http://schemas.openxmlformats.org/officeDocument/2006/relationships/hyperlink" Target="https://www.scstatehouse.gov/sess125_2023-2024/prever/574_20230228b.docx" TargetMode="External" Id="Ra31e78829697486d" /><Relationship Type="http://schemas.openxmlformats.org/officeDocument/2006/relationships/hyperlink" Target="https://www.scstatehouse.gov/sess125_2023-2024/prever/574_20230228c.docx" TargetMode="External" Id="Rb5b7439d93434222" /><Relationship Type="http://schemas.openxmlformats.org/officeDocument/2006/relationships/hyperlink" Target="https://www.scstatehouse.gov/sess125_2023-2024/prever/574_20230228d.docx" TargetMode="External" Id="Rbb988f6fbbb441a6" /><Relationship Type="http://schemas.openxmlformats.org/officeDocument/2006/relationships/hyperlink" Target="h:\sj\20230228.docx" TargetMode="External" Id="Rdfe045551dd248ee" /><Relationship Type="http://schemas.openxmlformats.org/officeDocument/2006/relationships/hyperlink" Target="h:\sj\20230316.docx" TargetMode="External" Id="Ra09b2ba1ddf54c7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561F146CC4CDDB5E53EC2A4AC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5AFE-8608-4508-BE0E-D400007F8E96}"/>
      </w:docPartPr>
      <w:docPartBody>
        <w:p w:rsidR="00000000" w:rsidRDefault="00FF0CF4" w:rsidP="00FF0CF4">
          <w:pPr>
            <w:pStyle w:val="596561F146CC4CDDB5E53EC2A4AC55C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E1659D"/>
    <w:rsid w:val="00E206F1"/>
    <w:rsid w:val="00E97DC8"/>
    <w:rsid w:val="00FC77BD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CF4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596561F146CC4CDDB5E53EC2A4AC55CA">
    <w:name w:val="596561F146CC4CDDB5E53EC2A4AC55CA"/>
    <w:rsid w:val="00FF0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26829ea0-e59a-4cd1-ad5d-a8aaacf324dc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2023-02-28T00:00:00-05:00</T_BILL_DT_VERSION>
  <T_BILL_D_INTRODATE>2023-02-28</T_BILL_D_INTRODATE>
  <T_BILL_N_INTERNALVERSIONNUMBER>1</T_BILL_N_INTERNALVERSIONNUMBER>
  <T_BILL_N_SESSION>125</T_BILL_N_SESSION>
  <T_BILL_N_VERSIONNUMBER>1</T_BILL_N_VERSIONNUMBER>
  <T_BILL_N_YEAR>2023</T_BILL_N_YEAR>
  <T_BILL_REQUEST_REQUEST>3f44aacf-e0ae-4e01-b8e5-653aab4bcfa7</T_BILL_REQUEST_REQUEST>
  <T_BILL_R_ORIGINALDRAFT>a055ddef-6782-4f47-9e87-73cd1288dc22</T_BILL_R_ORIGINALDRAFT>
  <T_BILL_SPONSOR_SPONSOR>9bdc1483-68ae-47a5-9531-3ecda7e1db58</T_BILL_SPONSOR_SPONSOR>
  <T_BILL_T_BILLNAME>[0574]</T_BILL_T_BILLNAME>
  <T_BILL_T_BILLNUMBER>574</T_BILL_T_BILLNUMBER>
  <T_BILL_T_BILLTITLE>TO APPROVE REGULATIONS OF THE Department of Labor, Licensing and Regulation - Board of Landscape Architectural Examiners, RELATING TO Board of Landscape Architectural Examiners, DESIGNATED AS REGULATION DOCUMENT NUMBER 5133,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Board of Landscape Architectural Examiners - JR to Approve Regulation Doc No. 5133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Board of Landscape Architectural Examiners</T_DEPARTMENT>
  <T_DOCNUM>5133</T_DOCNUM>
  <T_RELATINGTO>Board of Landscape Architectural Examiners</T_RELATINGTO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1056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45</cp:revision>
  <cp:lastPrinted>2021-03-24T18:58:00Z</cp:lastPrinted>
  <dcterms:created xsi:type="dcterms:W3CDTF">2021-07-14T18:42:00Z</dcterms:created>
  <dcterms:modified xsi:type="dcterms:W3CDTF">2023-02-28T20:17:00Z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