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A40, R48, H3797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G.M. Smith, Beach, W. Newton, Williams, McCravy, Long, Hixon, Taylor, Oremus, Blackwell, Erickson and Bradley</w:t>
      </w:r>
    </w:p>
    <w:p>
      <w:pPr>
        <w:widowControl w:val="false"/>
        <w:spacing w:after="0"/>
        <w:jc w:val="left"/>
      </w:pPr>
      <w:r>
        <w:rPr>
          <w:rFonts w:ascii="Times New Roman"/>
          <w:sz w:val="22"/>
        </w:rPr>
        <w:t xml:space="preserve">Companion/Similar bill(s): 556</w:t>
      </w:r>
    </w:p>
    <w:p>
      <w:pPr>
        <w:widowControl w:val="false"/>
        <w:spacing w:after="0"/>
        <w:jc w:val="left"/>
      </w:pPr>
      <w:r>
        <w:rPr>
          <w:rFonts w:ascii="Times New Roman"/>
          <w:sz w:val="22"/>
        </w:rPr>
        <w:t xml:space="preserve">Document Path: LC-0189WAB23.docx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 xml:space="preserve">Last Amended on May 9,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Military Temporary Remote School Enrollment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6af94605ea27412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Medical, Military, Public and Municipal Affairs</w:t>
      </w:r>
      <w:r>
        <w:t xml:space="preserve"> (</w:t>
      </w:r>
      <w:hyperlink w:history="true" r:id="R69e159f3e40d488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Committee report: Favorable</w:t>
      </w:r>
      <w:r>
        <w:rPr>
          <w:b/>
        </w:rPr>
        <w:t xml:space="preserve"> Medical, Military, Public and Municipal Affairs</w:t>
      </w:r>
      <w:r>
        <w:t xml:space="preserve"> (</w:t>
      </w:r>
      <w:hyperlink w:history="true" r:id="R4d54a22a571149f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W.
 Newton, Williams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McCravy,
 Long, Hixon, Taylor, Oremus, Blackwell, 
 Erickson, Bradley
 </w:t>
      </w:r>
    </w:p>
    <w:p>
      <w:pPr>
        <w:widowControl w:val="false"/>
        <w:tabs>
          <w:tab w:val="right" w:pos="1008"/>
          <w:tab w:val="left" w:pos="1152"/>
          <w:tab w:val="left" w:pos="1872"/>
          <w:tab w:val="left" w:pos="9187"/>
        </w:tabs>
        <w:spacing w:after="0"/>
        <w:ind w:left="2088" w:hanging="2088"/>
      </w:pPr>
      <w:r>
        <w:tab/>
        <w:t>2/21/2023</w:t>
      </w:r>
      <w:r>
        <w:tab/>
        <w:t>House</w:t>
      </w:r>
      <w:r>
        <w:tab/>
        <w:t xml:space="preserve">Read second time</w:t>
      </w:r>
      <w:r>
        <w:t xml:space="preserve"> (</w:t>
      </w:r>
      <w:hyperlink w:history="true" r:id="R126113f964df4d7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Roll call</w:t>
      </w:r>
      <w:r>
        <w:t xml:space="preserve"> Yeas-120  Nays-0</w:t>
      </w:r>
      <w:r>
        <w:t xml:space="preserve"> (</w:t>
      </w:r>
      <w:hyperlink w:history="true" r:id="Racf3b420185243c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2/22/2023</w:t>
      </w:r>
      <w:r>
        <w:tab/>
        <w:t>House</w:t>
      </w:r>
      <w:r>
        <w:tab/>
        <w:t xml:space="preserve">Read third time and sent to Senate</w:t>
      </w:r>
      <w:r>
        <w:t xml:space="preserve"> (</w:t>
      </w:r>
      <w:hyperlink w:history="true" r:id="R87ca47f78a8547d7">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252cd66521e44ef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Education</w:t>
      </w:r>
      <w:r>
        <w:t xml:space="preserve"> (</w:t>
      </w:r>
      <w:hyperlink w:history="true" r:id="R005a6ade448b411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Committee report: Favorable with amendment</w:t>
      </w:r>
      <w:r>
        <w:rPr>
          <w:b/>
        </w:rPr>
        <w:t xml:space="preserve"> Education</w:t>
      </w:r>
      <w:r>
        <w:t xml:space="preserve"> (</w:t>
      </w:r>
      <w:hyperlink w:history="true" r:id="R25a0f0b2f8d44ac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4/13/2023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Committee Amendment Adopted</w:t>
      </w:r>
      <w:r>
        <w:t xml:space="preserve"> (</w:t>
      </w:r>
      <w:hyperlink w:history="true" r:id="R9bbd6771d3214966">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cd05bd36dcb34386">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97e640f0999b4973">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f19226ba33f34aa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Concurred in Senate amendment and enrolled</w:t>
      </w:r>
      <w:r>
        <w:t xml:space="preserve"> (</w:t>
      </w:r>
      <w:hyperlink w:history="true" r:id="Rfdbe324193834193">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Yeas-112  Nays-0</w:t>
      </w:r>
      <w:r>
        <w:t xml:space="preserve"> (</w:t>
      </w:r>
      <w:hyperlink w:history="true" r:id="R37176938627b409e">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5/11/2023</w:t>
      </w:r>
      <w:r>
        <w:tab/>
        <w:t/>
      </w:r>
      <w:r>
        <w:tab/>
        <w:t>Ratified R 48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40
 </w:t>
      </w:r>
    </w:p>
    <w:p>
      <w:pPr>
        <w:widowControl w:val="false"/>
        <w:spacing w:after="0"/>
        <w:jc w:val="left"/>
      </w:pPr>
    </w:p>
    <w:p>
      <w:pPr>
        <w:widowControl w:val="false"/>
        <w:spacing w:after="0"/>
        <w:jc w:val="left"/>
      </w:pPr>
      <w:r>
        <w:rPr>
          <w:rFonts w:ascii="Times New Roman"/>
          <w:sz w:val="22"/>
        </w:rPr>
        <w:t xml:space="preserve">View the latest </w:t>
      </w:r>
      <w:hyperlink r:id="R1803cc69db0242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c9f877875c47b7">
        <w:r>
          <w:rPr>
            <w:rStyle w:val="Hyperlink"/>
            <w:u w:val="single"/>
          </w:rPr>
          <w:t>01/25/2023</w:t>
        </w:r>
      </w:hyperlink>
      <w:r>
        <w:t xml:space="preserve"/>
      </w:r>
    </w:p>
    <w:p>
      <w:pPr>
        <w:widowControl w:val="true"/>
        <w:spacing w:after="0"/>
        <w:jc w:val="left"/>
      </w:pPr>
      <w:r>
        <w:rPr>
          <w:rFonts w:ascii="Times New Roman"/>
          <w:sz w:val="22"/>
        </w:rPr>
        <w:t xml:space="preserve"/>
      </w:r>
      <w:hyperlink r:id="R5e2b8157db5347e9">
        <w:r>
          <w:rPr>
            <w:rStyle w:val="Hyperlink"/>
            <w:u w:val="single"/>
          </w:rPr>
          <w:t>02/15/2023</w:t>
        </w:r>
      </w:hyperlink>
      <w:r>
        <w:t xml:space="preserve"/>
      </w:r>
    </w:p>
    <w:p>
      <w:pPr>
        <w:widowControl w:val="true"/>
        <w:spacing w:after="0"/>
        <w:jc w:val="left"/>
      </w:pPr>
      <w:r>
        <w:rPr>
          <w:rFonts w:ascii="Times New Roman"/>
          <w:sz w:val="22"/>
        </w:rPr>
        <w:t xml:space="preserve"/>
      </w:r>
      <w:hyperlink r:id="R440562c163c9480b">
        <w:r>
          <w:rPr>
            <w:rStyle w:val="Hyperlink"/>
            <w:u w:val="single"/>
          </w:rPr>
          <w:t>04/13/2023</w:t>
        </w:r>
      </w:hyperlink>
      <w:r>
        <w:t xml:space="preserve"/>
      </w:r>
    </w:p>
    <w:p>
      <w:pPr>
        <w:widowControl w:val="true"/>
        <w:spacing w:after="0"/>
        <w:jc w:val="left"/>
      </w:pPr>
      <w:r>
        <w:rPr>
          <w:rFonts w:ascii="Times New Roman"/>
          <w:sz w:val="22"/>
        </w:rPr>
        <w:t xml:space="preserve"/>
      </w:r>
      <w:hyperlink r:id="Ra502a9b736564e55">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20AFA" w:rsidRDefault="00525E4B">
      <w:pPr>
        <w:widowControl w:val="0"/>
        <w:tabs>
          <w:tab w:val="right" w:pos="1008"/>
          <w:tab w:val="left" w:pos="1152"/>
          <w:tab w:val="left" w:pos="1872"/>
          <w:tab w:val="left" w:pos="9187"/>
        </w:tabs>
        <w:spacing w:after="0"/>
        <w:ind w:left="2088" w:hanging="2088"/>
      </w:pPr>
      <w:r>
        <w:lastRenderedPageBreak/>
        <w:tab/>
        <w:t>5/26/2023</w:t>
      </w:r>
      <w:r>
        <w:tab/>
      </w:r>
      <w:r>
        <w:tab/>
        <w:t>Act No. 40</w:t>
      </w:r>
    </w:p>
    <w:p w:rsidR="00620AFA" w:rsidRDefault="00620AFA">
      <w:pPr>
        <w:widowControl w:val="0"/>
        <w:spacing w:after="0"/>
      </w:pPr>
    </w:p>
    <w:p w:rsidR="00620AFA" w:rsidRDefault="00525E4B">
      <w:pPr>
        <w:widowControl w:val="0"/>
        <w:spacing w:after="0"/>
      </w:pPr>
      <w:r>
        <w:rPr>
          <w:rFonts w:ascii="Times New Roman"/>
        </w:rPr>
        <w:t xml:space="preserve">View the latest </w:t>
      </w:r>
      <w:hyperlink r:id="rId28">
        <w:r>
          <w:rPr>
            <w:u w:val="single"/>
          </w:rPr>
          <w:t>legi</w:t>
        </w:r>
        <w:r>
          <w:rPr>
            <w:u w:val="single"/>
          </w:rPr>
          <w:t>slative information</w:t>
        </w:r>
      </w:hyperlink>
      <w:r>
        <w:t xml:space="preserve"> at the website</w:t>
      </w:r>
    </w:p>
    <w:p w:rsidR="00620AFA" w:rsidRDefault="00620AFA">
      <w:pPr>
        <w:widowControl w:val="0"/>
        <w:spacing w:after="0"/>
      </w:pPr>
    </w:p>
    <w:p w:rsidR="00620AFA" w:rsidRDefault="00620AFA">
      <w:pPr>
        <w:widowControl w:val="0"/>
        <w:spacing w:after="0"/>
      </w:pPr>
    </w:p>
    <w:p w:rsidR="00620AFA" w:rsidRDefault="00525E4B">
      <w:pPr>
        <w:widowControl w:val="0"/>
        <w:spacing w:after="0"/>
      </w:pPr>
      <w:r>
        <w:rPr>
          <w:rFonts w:ascii="Times New Roman"/>
          <w:b/>
        </w:rPr>
        <w:t>VERSIONS OF THIS BILL</w:t>
      </w:r>
    </w:p>
    <w:p w:rsidR="00620AFA" w:rsidRDefault="00620AFA">
      <w:pPr>
        <w:widowControl w:val="0"/>
        <w:spacing w:after="0"/>
      </w:pPr>
    </w:p>
    <w:p w:rsidR="00620AFA" w:rsidRDefault="00525E4B">
      <w:pPr>
        <w:spacing w:after="0"/>
      </w:pPr>
      <w:hyperlink r:id="rId29">
        <w:r>
          <w:rPr>
            <w:u w:val="single"/>
          </w:rPr>
          <w:t>01/25/2023</w:t>
        </w:r>
      </w:hyperlink>
    </w:p>
    <w:p w:rsidR="00620AFA" w:rsidRDefault="00525E4B">
      <w:pPr>
        <w:spacing w:after="0"/>
      </w:pPr>
      <w:hyperlink r:id="rId30">
        <w:r>
          <w:rPr>
            <w:u w:val="single"/>
          </w:rPr>
          <w:t>02/15/2023</w:t>
        </w:r>
      </w:hyperlink>
    </w:p>
    <w:p w:rsidR="00620AFA" w:rsidRDefault="00525E4B">
      <w:pPr>
        <w:spacing w:after="0"/>
      </w:pPr>
      <w:hyperlink r:id="rId31">
        <w:r>
          <w:rPr>
            <w:u w:val="single"/>
          </w:rPr>
          <w:t>04/13/2023</w:t>
        </w:r>
      </w:hyperlink>
    </w:p>
    <w:p w:rsidR="00620AFA" w:rsidRDefault="00525E4B">
      <w:pPr>
        <w:spacing w:after="0"/>
      </w:pPr>
      <w:hyperlink r:id="rId32">
        <w:r>
          <w:rPr>
            <w:u w:val="single"/>
          </w:rPr>
          <w:t>05/09/2023</w:t>
        </w:r>
      </w:hyperlink>
    </w:p>
    <w:p w:rsidR="00620AFA" w:rsidRDefault="00620AFA">
      <w:pPr>
        <w:widowControl w:val="0"/>
        <w:spacing w:after="0"/>
      </w:pPr>
    </w:p>
    <w:p w:rsidR="00620AFA" w:rsidRDefault="00620AFA">
      <w:pPr>
        <w:widowControl w:val="0"/>
        <w:spacing w:after="0"/>
      </w:pPr>
    </w:p>
    <w:p w:rsidR="00620AFA" w:rsidRDefault="00620AFA">
      <w:pPr>
        <w:widowControl w:val="0"/>
        <w:spacing w:after="0"/>
      </w:pPr>
    </w:p>
    <w:p w:rsidR="00620AFA" w:rsidRDefault="00620AFA">
      <w:pPr>
        <w:suppressLineNumbers/>
        <w:sectPr w:rsidR="00620AFA">
          <w:pgSz w:w="12240" w:h="15840" w:code="1"/>
          <w:pgMar w:top="1080" w:right="1440" w:bottom="1080" w:left="1440" w:header="720" w:footer="720" w:gutter="0"/>
          <w:cols w:space="720"/>
          <w:noEndnote/>
          <w:docGrid w:linePitch="360"/>
        </w:sectPr>
      </w:pPr>
    </w:p>
    <w:p w:rsidR="00CF571D" w:rsidP="00CF571D" w:rsidRDefault="00CF571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(A40, R48, H3797)</w:t>
      </w:r>
    </w:p>
    <w:p w:rsidRPr="00F60DB2" w:rsidR="00CF571D" w:rsidP="00CF571D" w:rsidRDefault="00CF571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81EA2" w:rsidR="00CF571D" w:rsidP="00CF571D" w:rsidRDefault="00CF571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81EA2">
        <w:rPr>
          <w:rFonts w:cs="Times New Roman"/>
          <w:sz w:val="22"/>
        </w:rPr>
        <w:t>AN ACT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AFTER ARRIVAL, TO PROVIDE THE PROVISIONS OF THIS ACT APPLY NOTWITHSTANDING ANOTHER PROVISION OF LAW, TO PROVIDE AMBIGUITIES IN CONSTRUING THE PROVISIONS OF THIS ACT MUST BE RESOLVED IN FAVOR OF ENROLLMENT, AND TO DEFINE NECESSARY TERMINOLOGY.</w:t>
      </w:r>
      <w:bookmarkStart w:name="at_b7c8e5476" w:id="0"/>
    </w:p>
    <w:bookmarkEnd w:id="0"/>
    <w:p w:rsidRPr="00DF3B44" w:rsidR="00CF571D" w:rsidP="00CF571D" w:rsidRDefault="00CF571D">
      <w:pPr>
        <w:pStyle w:val="scbillwhereasclause"/>
      </w:pPr>
    </w:p>
    <w:p w:rsidR="00CF571D" w:rsidP="00CF571D" w:rsidRDefault="00CF571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01bd54cb" w:id="1"/>
      <w:r>
        <w:t>B</w:t>
      </w:r>
      <w:bookmarkEnd w:id="1"/>
      <w:r>
        <w:t>e it enacted by the General Assembly of the State of South Carolina:</w:t>
      </w:r>
    </w:p>
    <w:p w:rsidR="00CF571D" w:rsidP="00CF571D" w:rsidRDefault="00CF57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1D" w:rsidP="00CF571D" w:rsidRDefault="00CF57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CF571D" w:rsidP="00CF571D" w:rsidRDefault="00CF57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1D" w:rsidP="00CF571D" w:rsidRDefault="00CF571D">
      <w:pPr>
        <w:pStyle w:val="scnoncodifiedsection"/>
      </w:pPr>
      <w:bookmarkStart w:name="bs_num_1_5fa7c6c3c" w:id="2"/>
      <w:bookmarkStart w:name="citing_act_65f777fe5" w:id="3"/>
      <w:r>
        <w:t>S</w:t>
      </w:r>
      <w:bookmarkEnd w:id="2"/>
      <w:r>
        <w:t>ECTION 1.</w:t>
      </w:r>
      <w:r>
        <w:tab/>
      </w:r>
      <w:bookmarkEnd w:id="3"/>
      <w:r>
        <w:rPr>
          <w:shd w:val="clear" w:color="auto" w:fill="FFFFFF"/>
        </w:rPr>
        <w:t>This act may be cited as the “</w:t>
      </w:r>
      <w:r w:rsidRPr="00AE10E4">
        <w:rPr>
          <w:shd w:val="clear" w:color="auto" w:fill="FFFFFF"/>
        </w:rPr>
        <w:t>Military Temporary Remote School Enrollment Act</w:t>
      </w:r>
      <w:r>
        <w:rPr>
          <w:shd w:val="clear" w:color="auto" w:fill="FFFFFF"/>
        </w:rPr>
        <w:t>”.</w:t>
      </w:r>
    </w:p>
    <w:p w:rsidR="00CF571D" w:rsidP="00CF571D" w:rsidRDefault="00CF57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1D" w:rsidP="00CF571D" w:rsidRDefault="00CF57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Residency requirements compliance, enrollment, proof, construction</w:t>
      </w:r>
    </w:p>
    <w:p w:rsidR="00CF571D" w:rsidP="00CF571D" w:rsidRDefault="00CF57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E0359" w:rsidR="00CF571D" w:rsidP="00CF571D" w:rsidRDefault="00CF571D">
      <w:pPr>
        <w:pStyle w:val="scdirectionallanguage"/>
      </w:pPr>
      <w:bookmarkStart w:name="bs_num_2_8a81f33aa" w:id="4"/>
      <w:r>
        <w:t>S</w:t>
      </w:r>
      <w:bookmarkEnd w:id="4"/>
      <w:r>
        <w:t>ECTION 2.</w:t>
      </w:r>
      <w:r>
        <w:tab/>
      </w:r>
      <w:bookmarkStart w:name="dl_80edaa095" w:id="5"/>
      <w:r w:rsidRPr="006E0359">
        <w:rPr>
          <w:color w:val="000000" w:themeColor="text1"/>
          <w:u w:color="000000" w:themeColor="text1"/>
        </w:rPr>
        <w:t>A</w:t>
      </w:r>
      <w:bookmarkEnd w:id="5"/>
      <w:r>
        <w:t>rticle 1, Chapter 63, Title 59 of the S.C. Code is amended by adding:</w:t>
      </w:r>
    </w:p>
    <w:p w:rsidRPr="006E0359" w:rsidR="00CF571D" w:rsidP="00CF571D" w:rsidRDefault="00CF57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E0359" w:rsidR="00CF571D" w:rsidP="00CF571D" w:rsidRDefault="00CF571D">
      <w:pPr>
        <w:pStyle w:val="scnewcodesection"/>
      </w:pPr>
      <w:r>
        <w:rPr>
          <w:color w:val="000000" w:themeColor="text1"/>
          <w:u w:color="000000" w:themeColor="text1"/>
        </w:rPr>
        <w:tab/>
      </w:r>
      <w:bookmarkStart w:name="ns_T59C63N33_b8388ada5" w:id="6"/>
      <w:r w:rsidRPr="006E0359">
        <w:rPr>
          <w:color w:val="000000" w:themeColor="text1"/>
          <w:u w:color="000000" w:themeColor="text1"/>
        </w:rPr>
        <w:t>S</w:t>
      </w:r>
      <w:bookmarkEnd w:id="6"/>
      <w:r>
        <w:t>ection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33.</w:t>
      </w:r>
      <w:r>
        <w:rPr>
          <w:color w:val="000000" w:themeColor="text1"/>
          <w:u w:color="000000" w:themeColor="text1"/>
        </w:rPr>
        <w:tab/>
      </w:r>
      <w:bookmarkStart w:name="ss_T59C63N33SA_lv1_b46fad1ac" w:id="7"/>
      <w:r w:rsidRPr="006E0359">
        <w:rPr>
          <w:color w:val="000000" w:themeColor="text1"/>
          <w:u w:color="000000" w:themeColor="text1"/>
        </w:rPr>
        <w:t>(</w:t>
      </w:r>
      <w:bookmarkEnd w:id="7"/>
      <w:r w:rsidRPr="006E0359">
        <w:rPr>
          <w:color w:val="000000" w:themeColor="text1"/>
          <w:u w:color="000000" w:themeColor="text1"/>
        </w:rPr>
        <w:t>A)</w:t>
      </w:r>
      <w:r>
        <w:t xml:space="preserve"> </w:t>
      </w:r>
      <w:r w:rsidRPr="006E0359">
        <w:rPr>
          <w:color w:val="000000" w:themeColor="text1"/>
          <w:u w:color="000000" w:themeColor="text1"/>
        </w:rPr>
        <w:t xml:space="preserve">A pupil complies with the residency </w:t>
      </w:r>
      <w:r w:rsidRPr="006E0359">
        <w:rPr>
          <w:color w:val="000000" w:themeColor="text1"/>
          <w:u w:color="000000" w:themeColor="text1"/>
        </w:rPr>
        <w:lastRenderedPageBreak/>
        <w:t xml:space="preserve">requirements for school attendance in a school district if </w:t>
      </w:r>
      <w:r>
        <w:rPr>
          <w:color w:val="000000" w:themeColor="text1"/>
          <w:u w:color="000000" w:themeColor="text1"/>
        </w:rPr>
        <w:t>a</w:t>
      </w:r>
      <w:r w:rsidRPr="006E0359">
        <w:rPr>
          <w:color w:val="000000" w:themeColor="text1"/>
          <w:u w:color="000000" w:themeColor="text1"/>
        </w:rPr>
        <w:t xml:space="preserve"> parent </w:t>
      </w:r>
      <w:r>
        <w:rPr>
          <w:color w:val="000000" w:themeColor="text1"/>
          <w:u w:color="000000" w:themeColor="text1"/>
        </w:rPr>
        <w:t xml:space="preserve">or legal guardian </w:t>
      </w:r>
      <w:r w:rsidRPr="006E0359">
        <w:rPr>
          <w:color w:val="000000" w:themeColor="text1"/>
          <w:u w:color="000000" w:themeColor="text1"/>
        </w:rPr>
        <w:t>of the pupil is transferred to or is pending transfer to a military installation within this State while on active military duty pursuant to an official military order.</w:t>
      </w:r>
    </w:p>
    <w:p w:rsidRPr="006E0359" w:rsidR="00CF571D" w:rsidP="00CF571D" w:rsidRDefault="00CF571D">
      <w:pPr>
        <w:pStyle w:val="scnewcodesection"/>
      </w:pPr>
      <w:r>
        <w:rPr>
          <w:color w:val="000000" w:themeColor="text1"/>
          <w:u w:color="000000" w:themeColor="text1"/>
        </w:rPr>
        <w:tab/>
      </w:r>
      <w:bookmarkStart w:name="ss_T59C63N33SB_lv1_50e6eff25" w:id="8"/>
      <w:r w:rsidRPr="006E0359">
        <w:rPr>
          <w:color w:val="000000" w:themeColor="text1"/>
          <w:u w:color="000000" w:themeColor="text1"/>
        </w:rPr>
        <w:t>(</w:t>
      </w:r>
      <w:bookmarkEnd w:id="8"/>
      <w:r w:rsidRPr="006E0359">
        <w:rPr>
          <w:color w:val="000000" w:themeColor="text1"/>
          <w:u w:color="000000" w:themeColor="text1"/>
        </w:rPr>
        <w:t>B)</w:t>
      </w:r>
      <w:r>
        <w:t xml:space="preserve"> </w:t>
      </w:r>
      <w:r w:rsidRPr="006E0359">
        <w:rPr>
          <w:color w:val="000000" w:themeColor="text1"/>
          <w:u w:color="000000" w:themeColor="text1"/>
        </w:rPr>
        <w:t>A school district shall accept an application for enrollment and course registration by electronic means for a pupil who meets the requirements prescribed in subsection (A), including enrollment in a specific school or program within the school district.</w:t>
      </w:r>
    </w:p>
    <w:p w:rsidRPr="006E0359" w:rsidR="00CF571D" w:rsidP="00CF571D" w:rsidRDefault="00CF571D">
      <w:pPr>
        <w:pStyle w:val="scnewcodesection"/>
      </w:pPr>
      <w:r>
        <w:rPr>
          <w:color w:val="000000" w:themeColor="text1"/>
          <w:u w:color="000000" w:themeColor="text1"/>
        </w:rPr>
        <w:tab/>
      </w:r>
      <w:bookmarkStart w:name="ss_T59C63N33SC_lv1_df2daa52f" w:id="9"/>
      <w:r w:rsidRPr="006E0359">
        <w:rPr>
          <w:color w:val="000000" w:themeColor="text1"/>
          <w:u w:color="000000" w:themeColor="text1"/>
        </w:rPr>
        <w:t>(</w:t>
      </w:r>
      <w:bookmarkEnd w:id="9"/>
      <w:r w:rsidRPr="006E0359">
        <w:rPr>
          <w:color w:val="000000" w:themeColor="text1"/>
          <w:u w:color="000000" w:themeColor="text1"/>
        </w:rPr>
        <w:t>C)</w:t>
      </w:r>
      <w:bookmarkStart w:name="ss_T59C63N33S1_lv2_288058e01" w:id="10"/>
      <w:r w:rsidRPr="006E0359">
        <w:rPr>
          <w:color w:val="000000" w:themeColor="text1"/>
          <w:u w:color="000000" w:themeColor="text1"/>
        </w:rPr>
        <w:t>(</w:t>
      </w:r>
      <w:bookmarkEnd w:id="10"/>
      <w:r w:rsidRPr="006E0359">
        <w:rPr>
          <w:color w:val="000000" w:themeColor="text1"/>
          <w:u w:color="000000" w:themeColor="text1"/>
        </w:rPr>
        <w:t>1)</w:t>
      </w:r>
      <w:r>
        <w:t xml:space="preserve"> </w:t>
      </w:r>
      <w:r w:rsidRPr="006E0359">
        <w:rPr>
          <w:color w:val="000000" w:themeColor="text1"/>
          <w:u w:color="000000" w:themeColor="text1"/>
        </w:rPr>
        <w:t xml:space="preserve">The parent </w:t>
      </w:r>
      <w:r>
        <w:rPr>
          <w:color w:val="000000" w:themeColor="text1"/>
          <w:u w:color="000000" w:themeColor="text1"/>
        </w:rPr>
        <w:t xml:space="preserve">or legal guardian </w:t>
      </w:r>
      <w:r w:rsidRPr="006E0359">
        <w:rPr>
          <w:color w:val="000000" w:themeColor="text1"/>
          <w:u w:color="000000" w:themeColor="text1"/>
        </w:rPr>
        <w:t>of a pupil who meets the requirement prescribed in subsection (A) shall provide proof of residence to the school district after arrival</w:t>
      </w:r>
      <w:r>
        <w:rPr>
          <w:u w:color="000000" w:themeColor="text1"/>
        </w:rPr>
        <w:t xml:space="preserve">. </w:t>
      </w:r>
      <w:r w:rsidRPr="006E0359">
        <w:rPr>
          <w:color w:val="000000" w:themeColor="text1"/>
          <w:u w:color="000000" w:themeColor="text1"/>
        </w:rPr>
        <w:t xml:space="preserve">The parent </w:t>
      </w:r>
      <w:r>
        <w:rPr>
          <w:color w:val="000000" w:themeColor="text1"/>
          <w:u w:color="000000" w:themeColor="text1"/>
        </w:rPr>
        <w:t xml:space="preserve">or legal guardian </w:t>
      </w:r>
      <w:r w:rsidRPr="006E0359">
        <w:rPr>
          <w:color w:val="000000" w:themeColor="text1"/>
          <w:u w:color="000000" w:themeColor="text1"/>
        </w:rPr>
        <w:t>may use the address of any of the following as proof of residence for the purposes of this subsection:</w:t>
      </w:r>
    </w:p>
    <w:p w:rsidRPr="006E0359" w:rsidR="00CF571D" w:rsidP="00CF571D" w:rsidRDefault="00CF571D">
      <w:pPr>
        <w:pStyle w:val="scnewcodesection"/>
      </w:pPr>
      <w:r w:rsidRPr="006E0359">
        <w:rPr>
          <w:color w:val="000000" w:themeColor="text1"/>
          <w:u w:color="000000" w:themeColor="text1"/>
        </w:rPr>
        <w:tab/>
      </w:r>
      <w:r w:rsidRPr="006E0359">
        <w:rPr>
          <w:color w:val="000000" w:themeColor="text1"/>
          <w:u w:color="000000" w:themeColor="text1"/>
        </w:rPr>
        <w:tab/>
      </w:r>
      <w:r>
        <w:rPr>
          <w:color w:val="000000" w:themeColor="text1"/>
          <w:u w:color="000000" w:themeColor="text1"/>
        </w:rPr>
        <w:tab/>
      </w:r>
      <w:bookmarkStart w:name="ss_T59C63N33Sa_lv3_40c07ec74" w:id="11"/>
      <w:r w:rsidRPr="006E0359">
        <w:rPr>
          <w:color w:val="000000" w:themeColor="text1"/>
          <w:u w:color="000000" w:themeColor="text1"/>
        </w:rPr>
        <w:t>(</w:t>
      </w:r>
      <w:bookmarkEnd w:id="11"/>
      <w:r w:rsidRPr="006E0359">
        <w:rPr>
          <w:color w:val="000000" w:themeColor="text1"/>
          <w:u w:color="000000" w:themeColor="text1"/>
        </w:rPr>
        <w:t>a)</w:t>
      </w:r>
      <w:r>
        <w:t xml:space="preserve"> </w:t>
      </w:r>
      <w:r w:rsidRPr="006E0359">
        <w:rPr>
          <w:color w:val="000000" w:themeColor="text1"/>
          <w:u w:color="000000" w:themeColor="text1"/>
        </w:rPr>
        <w:t>a temporary on</w:t>
      </w:r>
      <w:r>
        <w:rPr>
          <w:color w:val="000000" w:themeColor="text1"/>
          <w:u w:color="000000" w:themeColor="text1"/>
        </w:rPr>
        <w:noBreakHyphen/>
      </w:r>
      <w:r w:rsidRPr="006E0359">
        <w:rPr>
          <w:color w:val="000000" w:themeColor="text1"/>
          <w:u w:color="000000" w:themeColor="text1"/>
        </w:rPr>
        <w:t>base billeting facility</w:t>
      </w:r>
      <w:r>
        <w:rPr>
          <w:color w:val="000000" w:themeColor="text1"/>
          <w:u w:color="000000" w:themeColor="text1"/>
        </w:rPr>
        <w:t>;</w:t>
      </w:r>
    </w:p>
    <w:p w:rsidRPr="006E0359" w:rsidR="00CF571D" w:rsidP="00CF571D" w:rsidRDefault="00CF571D">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9C63N33Sb_lv3_e15284545" w:id="12"/>
      <w:r>
        <w:rPr>
          <w:color w:val="000000" w:themeColor="text1"/>
          <w:u w:color="000000" w:themeColor="text1"/>
        </w:rPr>
        <w:t>(</w:t>
      </w:r>
      <w:bookmarkEnd w:id="12"/>
      <w:r>
        <w:rPr>
          <w:color w:val="000000" w:themeColor="text1"/>
          <w:u w:color="000000" w:themeColor="text1"/>
        </w:rPr>
        <w:t>b)</w:t>
      </w:r>
      <w:r>
        <w:t xml:space="preserve"> </w:t>
      </w:r>
      <w:r w:rsidRPr="006E0359">
        <w:rPr>
          <w:color w:val="000000" w:themeColor="text1"/>
          <w:u w:color="000000" w:themeColor="text1"/>
        </w:rPr>
        <w:t>a purchased or leased home or apartment</w:t>
      </w:r>
      <w:r>
        <w:rPr>
          <w:color w:val="000000" w:themeColor="text1"/>
          <w:u w:color="000000" w:themeColor="text1"/>
        </w:rPr>
        <w:t>; or</w:t>
      </w:r>
    </w:p>
    <w:p w:rsidRPr="006E0359" w:rsidR="00CF571D" w:rsidP="00CF571D" w:rsidRDefault="00CF571D">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9C63N33Sc_lv3_9e21e71cf" w:id="13"/>
      <w:r>
        <w:rPr>
          <w:color w:val="000000" w:themeColor="text1"/>
          <w:u w:color="000000" w:themeColor="text1"/>
        </w:rPr>
        <w:t>(</w:t>
      </w:r>
      <w:bookmarkEnd w:id="13"/>
      <w:r>
        <w:rPr>
          <w:color w:val="000000" w:themeColor="text1"/>
          <w:u w:color="000000" w:themeColor="text1"/>
        </w:rPr>
        <w:t>c)</w:t>
      </w:r>
      <w:r>
        <w:t xml:space="preserve"> </w:t>
      </w:r>
      <w:r w:rsidRPr="006E0359">
        <w:rPr>
          <w:color w:val="000000" w:themeColor="text1"/>
          <w:u w:color="000000" w:themeColor="text1"/>
        </w:rPr>
        <w:t>any federal government housing or off</w:t>
      </w:r>
      <w:r>
        <w:rPr>
          <w:color w:val="000000" w:themeColor="text1"/>
          <w:u w:color="000000" w:themeColor="text1"/>
        </w:rPr>
        <w:noBreakHyphen/>
      </w:r>
      <w:r w:rsidRPr="006E0359">
        <w:rPr>
          <w:color w:val="000000" w:themeColor="text1"/>
          <w:u w:color="000000" w:themeColor="text1"/>
        </w:rPr>
        <w:t xml:space="preserve">base </w:t>
      </w:r>
      <w:r>
        <w:rPr>
          <w:color w:val="000000" w:themeColor="text1"/>
          <w:u w:color="000000" w:themeColor="text1"/>
        </w:rPr>
        <w:t>military housing, including off</w:t>
      </w:r>
      <w:r>
        <w:rPr>
          <w:color w:val="000000" w:themeColor="text1"/>
          <w:u w:color="000000" w:themeColor="text1"/>
        </w:rPr>
        <w:noBreakHyphen/>
      </w:r>
      <w:r w:rsidRPr="006E0359">
        <w:rPr>
          <w:color w:val="000000" w:themeColor="text1"/>
          <w:u w:color="000000" w:themeColor="text1"/>
        </w:rPr>
        <w:t>base military housing that m</w:t>
      </w:r>
      <w:r>
        <w:rPr>
          <w:color w:val="000000" w:themeColor="text1"/>
          <w:u w:color="000000" w:themeColor="text1"/>
        </w:rPr>
        <w:t>ay be provided through a public</w:t>
      </w:r>
      <w:r>
        <w:rPr>
          <w:color w:val="000000" w:themeColor="text1"/>
          <w:u w:color="000000" w:themeColor="text1"/>
        </w:rPr>
        <w:noBreakHyphen/>
      </w:r>
      <w:r w:rsidRPr="006E0359">
        <w:rPr>
          <w:color w:val="000000" w:themeColor="text1"/>
          <w:u w:color="000000" w:themeColor="text1"/>
        </w:rPr>
        <w:t>private venture.</w:t>
      </w:r>
    </w:p>
    <w:p w:rsidRPr="006E0359" w:rsidR="00CF571D" w:rsidP="00CF571D" w:rsidRDefault="00CF571D">
      <w:pPr>
        <w:pStyle w:val="scnewcodesection"/>
      </w:pPr>
      <w:r>
        <w:rPr>
          <w:color w:val="000000" w:themeColor="text1"/>
          <w:u w:color="000000" w:themeColor="text1"/>
        </w:rPr>
        <w:tab/>
      </w:r>
      <w:r w:rsidRPr="006E0359">
        <w:rPr>
          <w:color w:val="000000" w:themeColor="text1"/>
          <w:u w:color="000000" w:themeColor="text1"/>
        </w:rPr>
        <w:tab/>
      </w:r>
      <w:bookmarkStart w:name="ss_T59C63N33S2_lv2_89fb37286" w:id="14"/>
      <w:r w:rsidRPr="006E0359">
        <w:rPr>
          <w:color w:val="000000" w:themeColor="text1"/>
          <w:u w:color="000000" w:themeColor="text1"/>
        </w:rPr>
        <w:t>(</w:t>
      </w:r>
      <w:bookmarkEnd w:id="14"/>
      <w:r w:rsidRPr="006E0359">
        <w:rPr>
          <w:color w:val="000000" w:themeColor="text1"/>
          <w:u w:color="000000" w:themeColor="text1"/>
        </w:rPr>
        <w:t>2)</w:t>
      </w:r>
      <w:r>
        <w:t xml:space="preserve"> </w:t>
      </w:r>
      <w:r w:rsidRPr="006E0359">
        <w:rPr>
          <w:color w:val="000000" w:themeColor="text1"/>
          <w:u w:color="000000" w:themeColor="text1"/>
        </w:rPr>
        <w:t>In determining what documentation may be considered acceptable for complying with the provisions of item (1), a district shall consider that traditional forms of documentation, such as utility bills or tax bills, would not be available for newly relocated military personnel.</w:t>
      </w:r>
    </w:p>
    <w:p w:rsidRPr="006E0359" w:rsidR="00CF571D" w:rsidP="00CF571D" w:rsidRDefault="00CF571D">
      <w:pPr>
        <w:pStyle w:val="scnewcodesection"/>
      </w:pPr>
      <w:r>
        <w:rPr>
          <w:color w:val="000000" w:themeColor="text1"/>
          <w:u w:color="000000" w:themeColor="text1"/>
        </w:rPr>
        <w:tab/>
      </w:r>
      <w:bookmarkStart w:name="ss_T59C63N33SD_lv1_4e0ee72ec" w:id="15"/>
      <w:r w:rsidRPr="006E0359">
        <w:rPr>
          <w:color w:val="000000" w:themeColor="text1"/>
          <w:u w:color="000000" w:themeColor="text1"/>
        </w:rPr>
        <w:t>(</w:t>
      </w:r>
      <w:bookmarkEnd w:id="15"/>
      <w:r w:rsidRPr="006E0359">
        <w:rPr>
          <w:color w:val="000000" w:themeColor="text1"/>
          <w:u w:color="000000" w:themeColor="text1"/>
        </w:rPr>
        <w:t>D)</w:t>
      </w:r>
      <w:r>
        <w:t xml:space="preserve"> </w:t>
      </w:r>
      <w:r w:rsidRPr="006E0359">
        <w:rPr>
          <w:color w:val="000000" w:themeColor="text1"/>
          <w:u w:color="000000" w:themeColor="text1"/>
        </w:rPr>
        <w:t>The provisions of this section apply notwithstanding the provisions of Sections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30, 59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31, 59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32, or another provision of law.</w:t>
      </w:r>
    </w:p>
    <w:p w:rsidRPr="006E0359" w:rsidR="00CF571D" w:rsidP="00CF571D" w:rsidRDefault="00CF571D">
      <w:pPr>
        <w:pStyle w:val="scnewcodesection"/>
      </w:pPr>
      <w:r>
        <w:rPr>
          <w:color w:val="000000" w:themeColor="text1"/>
          <w:u w:color="000000" w:themeColor="text1"/>
        </w:rPr>
        <w:tab/>
      </w:r>
      <w:bookmarkStart w:name="ss_T59C63N33SE_lv1_2af3e0a31" w:id="16"/>
      <w:r w:rsidRPr="006E0359">
        <w:rPr>
          <w:color w:val="000000" w:themeColor="text1"/>
          <w:u w:color="000000" w:themeColor="text1"/>
        </w:rPr>
        <w:t>(</w:t>
      </w:r>
      <w:bookmarkEnd w:id="16"/>
      <w:r w:rsidRPr="006E0359">
        <w:rPr>
          <w:color w:val="000000" w:themeColor="text1"/>
          <w:u w:color="000000" w:themeColor="text1"/>
        </w:rPr>
        <w:t>E)</w:t>
      </w:r>
      <w:r>
        <w:t xml:space="preserve"> </w:t>
      </w:r>
      <w:r w:rsidRPr="006E0359">
        <w:rPr>
          <w:color w:val="000000" w:themeColor="text1"/>
          <w:u w:color="000000" w:themeColor="text1"/>
        </w:rPr>
        <w:t xml:space="preserve">Any ambiguity in construing the provisions of this section must be resolved in favor of enrolling the pupil. </w:t>
      </w:r>
    </w:p>
    <w:p w:rsidRPr="006E0359" w:rsidR="00CF571D" w:rsidP="00CF571D" w:rsidRDefault="00CF571D">
      <w:pPr>
        <w:pStyle w:val="scnewcodesection"/>
      </w:pPr>
      <w:r>
        <w:rPr>
          <w:color w:val="000000" w:themeColor="text1"/>
          <w:u w:color="000000" w:themeColor="text1"/>
        </w:rPr>
        <w:tab/>
      </w:r>
      <w:bookmarkStart w:name="ss_T59C63N33SF_lv1_82c9f53a4" w:id="17"/>
      <w:r w:rsidRPr="006E0359">
        <w:rPr>
          <w:color w:val="000000" w:themeColor="text1"/>
          <w:u w:color="000000" w:themeColor="text1"/>
        </w:rPr>
        <w:t>(</w:t>
      </w:r>
      <w:bookmarkEnd w:id="17"/>
      <w:r w:rsidRPr="006E0359">
        <w:rPr>
          <w:color w:val="000000" w:themeColor="text1"/>
          <w:u w:color="000000" w:themeColor="text1"/>
        </w:rPr>
        <w:t>F)</w:t>
      </w:r>
      <w:r>
        <w:t xml:space="preserve"> </w:t>
      </w:r>
      <w:r w:rsidRPr="006E0359">
        <w:rPr>
          <w:color w:val="000000" w:themeColor="text1"/>
          <w:u w:color="000000" w:themeColor="text1"/>
        </w:rPr>
        <w:t>For the purposes of this section:</w:t>
      </w:r>
    </w:p>
    <w:p w:rsidRPr="006E0359" w:rsidR="00CF571D" w:rsidP="00CF571D" w:rsidRDefault="00CF571D">
      <w:pPr>
        <w:pStyle w:val="scnewcodesection"/>
      </w:pPr>
      <w:r w:rsidRPr="006E0359">
        <w:rPr>
          <w:color w:val="000000" w:themeColor="text1"/>
          <w:u w:color="000000" w:themeColor="text1"/>
        </w:rPr>
        <w:tab/>
      </w:r>
      <w:r>
        <w:rPr>
          <w:color w:val="000000" w:themeColor="text1"/>
          <w:u w:color="000000" w:themeColor="text1"/>
        </w:rPr>
        <w:tab/>
      </w:r>
      <w:bookmarkStart w:name="ss_T59C63N33S1_lv2_b5b5c5040" w:id="18"/>
      <w:r>
        <w:rPr>
          <w:color w:val="000000" w:themeColor="text1"/>
          <w:u w:color="000000" w:themeColor="text1"/>
        </w:rPr>
        <w:t>(</w:t>
      </w:r>
      <w:bookmarkEnd w:id="18"/>
      <w:r>
        <w:rPr>
          <w:color w:val="000000" w:themeColor="text1"/>
          <w:u w:color="000000" w:themeColor="text1"/>
        </w:rPr>
        <w:t>1)</w:t>
      </w:r>
      <w:r>
        <w:t xml:space="preserve"> </w:t>
      </w:r>
      <w:r>
        <w:rPr>
          <w:color w:val="000000" w:themeColor="text1"/>
          <w:u w:color="000000" w:themeColor="text1"/>
        </w:rPr>
        <w:t>“A</w:t>
      </w:r>
      <w:r w:rsidRPr="006E0359">
        <w:rPr>
          <w:color w:val="000000" w:themeColor="text1"/>
          <w:u w:color="000000" w:themeColor="text1"/>
        </w:rPr>
        <w:t>ctive military duty</w:t>
      </w:r>
      <w:r>
        <w:rPr>
          <w:color w:val="000000" w:themeColor="text1"/>
          <w:u w:color="000000" w:themeColor="text1"/>
        </w:rPr>
        <w:t>”</w:t>
      </w:r>
      <w:r w:rsidRPr="006E0359">
        <w:rPr>
          <w:color w:val="000000" w:themeColor="text1"/>
          <w:u w:color="000000" w:themeColor="text1"/>
        </w:rPr>
        <w:t xml:space="preserve"> means full</w:t>
      </w:r>
      <w:r>
        <w:rPr>
          <w:color w:val="000000" w:themeColor="text1"/>
          <w:u w:color="000000" w:themeColor="text1"/>
        </w:rPr>
        <w:noBreakHyphen/>
      </w:r>
      <w:r w:rsidRPr="006E0359">
        <w:rPr>
          <w:color w:val="000000" w:themeColor="text1"/>
          <w:u w:color="000000" w:themeColor="text1"/>
        </w:rPr>
        <w:t xml:space="preserve">time military duty status in </w:t>
      </w:r>
      <w:r w:rsidRPr="006E0359">
        <w:rPr>
          <w:color w:val="000000" w:themeColor="text1"/>
          <w:u w:color="000000" w:themeColor="text1"/>
        </w:rPr>
        <w:lastRenderedPageBreak/>
        <w:t>the active uniformed service of the United States, including members of the National Guard and the State Military Reserve on active</w:t>
      </w:r>
      <w:r>
        <w:rPr>
          <w:color w:val="000000" w:themeColor="text1"/>
          <w:u w:color="000000" w:themeColor="text1"/>
        </w:rPr>
        <w:t xml:space="preserve"> </w:t>
      </w:r>
      <w:r w:rsidRPr="006E0359">
        <w:rPr>
          <w:color w:val="000000" w:themeColor="text1"/>
          <w:u w:color="000000" w:themeColor="text1"/>
        </w:rPr>
        <w:t>duty orders</w:t>
      </w:r>
      <w:r>
        <w:rPr>
          <w:color w:val="000000" w:themeColor="text1"/>
          <w:u w:color="000000" w:themeColor="text1"/>
        </w:rPr>
        <w:t>.</w:t>
      </w:r>
    </w:p>
    <w:p w:rsidR="00CF571D" w:rsidP="00CF571D" w:rsidRDefault="00CF571D">
      <w:pPr>
        <w:pStyle w:val="scnewcodesection"/>
      </w:pPr>
      <w:r w:rsidRPr="006E0359">
        <w:rPr>
          <w:color w:val="000000" w:themeColor="text1"/>
          <w:u w:color="000000" w:themeColor="text1"/>
        </w:rPr>
        <w:tab/>
      </w:r>
      <w:r>
        <w:rPr>
          <w:color w:val="000000" w:themeColor="text1"/>
          <w:u w:color="000000" w:themeColor="text1"/>
        </w:rPr>
        <w:tab/>
      </w:r>
      <w:bookmarkStart w:name="ss_T59C63N33S2_lv2_6f1c30386" w:id="19"/>
      <w:r>
        <w:rPr>
          <w:color w:val="000000" w:themeColor="text1"/>
          <w:u w:color="000000" w:themeColor="text1"/>
        </w:rPr>
        <w:t>(</w:t>
      </w:r>
      <w:bookmarkEnd w:id="19"/>
      <w:r>
        <w:rPr>
          <w:color w:val="000000" w:themeColor="text1"/>
          <w:u w:color="000000" w:themeColor="text1"/>
        </w:rPr>
        <w:t>2)</w:t>
      </w:r>
      <w:r>
        <w:t xml:space="preserve"> </w:t>
      </w:r>
      <w:r>
        <w:rPr>
          <w:color w:val="000000" w:themeColor="text1"/>
          <w:u w:color="000000" w:themeColor="text1"/>
        </w:rPr>
        <w:t>“M</w:t>
      </w:r>
      <w:r w:rsidRPr="006E0359">
        <w:rPr>
          <w:color w:val="000000" w:themeColor="text1"/>
          <w:u w:color="000000" w:themeColor="text1"/>
        </w:rPr>
        <w:t>ilitary installation</w:t>
      </w:r>
      <w:r>
        <w:rPr>
          <w:color w:val="000000" w:themeColor="text1"/>
          <w:u w:color="000000" w:themeColor="text1"/>
        </w:rPr>
        <w:t>”</w:t>
      </w:r>
      <w:r w:rsidRPr="006E0359">
        <w:rPr>
          <w:color w:val="000000" w:themeColor="text1"/>
          <w:u w:color="000000" w:themeColor="text1"/>
        </w:rPr>
        <w:t xml:space="preserve"> means a base, camp, post, station, yard, center, homeport facility for any ship</w:t>
      </w:r>
      <w:r>
        <w:rPr>
          <w:color w:val="000000" w:themeColor="text1"/>
          <w:u w:color="000000" w:themeColor="text1"/>
        </w:rPr>
        <w:t>,</w:t>
      </w:r>
      <w:r w:rsidRPr="006E0359">
        <w:rPr>
          <w:color w:val="000000" w:themeColor="text1"/>
          <w:u w:color="000000" w:themeColor="text1"/>
        </w:rPr>
        <w:t xml:space="preserve"> or other installation.</w:t>
      </w:r>
    </w:p>
    <w:p w:rsidR="00CF571D" w:rsidP="00CF571D" w:rsidRDefault="00CF57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1D" w:rsidP="00CF571D" w:rsidRDefault="00CF571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CF571D" w:rsidP="00CF571D" w:rsidRDefault="00CF571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71D" w:rsidP="00CF571D" w:rsidRDefault="00CF571D">
      <w:pPr>
        <w:pStyle w:val="scnoncodifiedsection"/>
      </w:pPr>
      <w:bookmarkStart w:name="eff_date_section" w:id="20"/>
      <w:bookmarkStart w:name="bs_num_3_lastsection" w:id="21"/>
      <w:bookmarkEnd w:id="20"/>
      <w:r>
        <w:t>S</w:t>
      </w:r>
      <w:bookmarkEnd w:id="21"/>
      <w:r>
        <w:t>ECTION 3.</w:t>
      </w:r>
      <w:r>
        <w:tab/>
        <w:t>This act takes effect upon approval by the Governor.</w:t>
      </w:r>
    </w:p>
    <w:p w:rsidR="00CF571D" w:rsidP="00CF571D" w:rsidRDefault="00CF571D">
      <w:pPr>
        <w:pStyle w:val="scnoncodifiedsection"/>
      </w:pPr>
    </w:p>
    <w:p w:rsidR="00CF571D" w:rsidP="00CF571D" w:rsidRDefault="00CF571D">
      <w:pPr>
        <w:pStyle w:val="scnoncodifiedsection"/>
      </w:pPr>
      <w:r>
        <w:t>Ratified the 11</w:t>
      </w:r>
      <w:r>
        <w:rPr>
          <w:vertAlign w:val="superscript"/>
        </w:rPr>
        <w:t>th</w:t>
      </w:r>
      <w:r>
        <w:t xml:space="preserve"> day of May, 2023.</w:t>
      </w:r>
    </w:p>
    <w:p w:rsidR="00CF571D" w:rsidP="00CF571D" w:rsidRDefault="00CF571D">
      <w:pPr>
        <w:pStyle w:val="scactchamber"/>
        <w:widowControl/>
        <w:suppressLineNumbers w:val="0"/>
        <w:suppressAutoHyphens w:val="0"/>
        <w:jc w:val="both"/>
      </w:pPr>
    </w:p>
    <w:p w:rsidR="00CF571D" w:rsidP="00CF571D" w:rsidRDefault="00CF571D">
      <w:pPr>
        <w:pStyle w:val="scactchamber"/>
        <w:widowControl/>
        <w:suppressLineNumbers w:val="0"/>
        <w:suppressAutoHyphens w:val="0"/>
        <w:jc w:val="both"/>
      </w:pPr>
      <w:r>
        <w:t>Approved the 16</w:t>
      </w:r>
      <w:r w:rsidRPr="00224662">
        <w:rPr>
          <w:vertAlign w:val="superscript"/>
        </w:rPr>
        <w:t>th</w:t>
      </w:r>
      <w:r>
        <w:t xml:space="preserve"> day of May, 2023. </w:t>
      </w:r>
    </w:p>
    <w:p w:rsidR="00CF571D" w:rsidP="00CF571D" w:rsidRDefault="00CF571D">
      <w:pPr>
        <w:pStyle w:val="scactchamber"/>
        <w:widowControl/>
        <w:suppressLineNumbers w:val="0"/>
        <w:suppressAutoHyphens w:val="0"/>
        <w:jc w:val="center"/>
      </w:pPr>
    </w:p>
    <w:p w:rsidR="00CF571D" w:rsidP="00CF571D" w:rsidRDefault="00CF571D">
      <w:pPr>
        <w:pStyle w:val="scactchamber"/>
        <w:widowControl/>
        <w:suppressLineNumbers w:val="0"/>
        <w:suppressAutoHyphens w:val="0"/>
        <w:jc w:val="center"/>
      </w:pPr>
      <w:r>
        <w:t>__________</w:t>
      </w:r>
    </w:p>
    <w:p w:rsidRPr="00F60DB2" w:rsidR="00981EA2" w:rsidP="00CF571D" w:rsidRDefault="00981EA2">
      <w:pPr>
        <w:widowControl w:val="0"/>
        <w:tabs>
          <w:tab w:val="right" w:pos="1008"/>
          <w:tab w:val="left" w:pos="1152"/>
          <w:tab w:val="left" w:pos="1872"/>
          <w:tab w:val="left" w:pos="9187"/>
        </w:tabs>
        <w:spacing w:after="0"/>
        <w:ind w:left="2088" w:hanging="2088"/>
      </w:pPr>
    </w:p>
    <w:sectPr w:rsidRPr="00F60DB2" w:rsidR="00981EA2" w:rsidSect="00981EA2">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5D76" w:rsidRDefault="001B5D76" w:rsidP="0010329A">
      <w:pPr>
        <w:spacing w:after="0" w:line="240" w:lineRule="auto"/>
      </w:pPr>
      <w:r>
        <w:separator/>
      </w:r>
    </w:p>
    <w:p w:rsidR="001B5D76" w:rsidRDefault="001B5D76"/>
    <w:p w:rsidR="001B5D76" w:rsidRDefault="001B5D76"/>
  </w:endnote>
  <w:endnote w:type="continuationSeparator" w:id="0">
    <w:p w:rsidR="001B5D76" w:rsidRDefault="001B5D76" w:rsidP="0010329A">
      <w:pPr>
        <w:spacing w:after="0" w:line="240" w:lineRule="auto"/>
      </w:pPr>
      <w:r>
        <w:continuationSeparator/>
      </w:r>
    </w:p>
    <w:p w:rsidR="001B5D76" w:rsidRDefault="001B5D76"/>
    <w:p w:rsidR="001B5D76" w:rsidRDefault="001B5D76"/>
  </w:endnote>
  <w:endnote w:type="continuationNotice" w:id="1">
    <w:p w:rsidR="001B5D76" w:rsidRDefault="001B5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EA2" w:rsidRPr="00981EA2" w:rsidRDefault="00981EA2" w:rsidP="00981E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1EA2" w:rsidRDefault="00981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5D76" w:rsidRDefault="001B5D76" w:rsidP="0010329A">
      <w:pPr>
        <w:spacing w:after="0" w:line="240" w:lineRule="auto"/>
      </w:pPr>
      <w:r>
        <w:separator/>
      </w:r>
    </w:p>
    <w:p w:rsidR="001B5D76" w:rsidRDefault="001B5D76"/>
    <w:p w:rsidR="001B5D76" w:rsidRDefault="001B5D76"/>
  </w:footnote>
  <w:footnote w:type="continuationSeparator" w:id="0">
    <w:p w:rsidR="001B5D76" w:rsidRDefault="001B5D76" w:rsidP="0010329A">
      <w:pPr>
        <w:spacing w:after="0" w:line="240" w:lineRule="auto"/>
      </w:pPr>
      <w:r>
        <w:continuationSeparator/>
      </w:r>
    </w:p>
    <w:p w:rsidR="001B5D76" w:rsidRDefault="001B5D76"/>
    <w:p w:rsidR="001B5D76" w:rsidRDefault="001B5D76"/>
  </w:footnote>
  <w:footnote w:type="continuationNotice" w:id="1">
    <w:p w:rsidR="001B5D76" w:rsidRDefault="001B5D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97"/>
    <w:docVar w:name="dvBillNumberPrefix" w:val="H"/>
    <w:docVar w:name="dvOriginalBody" w:val="House"/>
  </w:docVars>
  <w:rsids>
    <w:rsidRoot w:val="005B7817"/>
    <w:rsid w:val="000029A0"/>
    <w:rsid w:val="00002E0E"/>
    <w:rsid w:val="00011182"/>
    <w:rsid w:val="00011DC4"/>
    <w:rsid w:val="00012912"/>
    <w:rsid w:val="00012CE1"/>
    <w:rsid w:val="000138D9"/>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3860"/>
    <w:rsid w:val="00140049"/>
    <w:rsid w:val="00171601"/>
    <w:rsid w:val="001730EB"/>
    <w:rsid w:val="00173276"/>
    <w:rsid w:val="0019025B"/>
    <w:rsid w:val="00192AF7"/>
    <w:rsid w:val="00197366"/>
    <w:rsid w:val="00197CE4"/>
    <w:rsid w:val="001A136C"/>
    <w:rsid w:val="001B31ED"/>
    <w:rsid w:val="001B5D76"/>
    <w:rsid w:val="001B6BC2"/>
    <w:rsid w:val="001B6DA2"/>
    <w:rsid w:val="001B7E5F"/>
    <w:rsid w:val="001C5DDA"/>
    <w:rsid w:val="001D69B0"/>
    <w:rsid w:val="001E17A1"/>
    <w:rsid w:val="001E7185"/>
    <w:rsid w:val="001F03C7"/>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1F4B"/>
    <w:rsid w:val="002E4F8C"/>
    <w:rsid w:val="002F0B60"/>
    <w:rsid w:val="002F1023"/>
    <w:rsid w:val="002F4898"/>
    <w:rsid w:val="002F560C"/>
    <w:rsid w:val="002F5847"/>
    <w:rsid w:val="002F7DF3"/>
    <w:rsid w:val="003021B7"/>
    <w:rsid w:val="0030425A"/>
    <w:rsid w:val="00304C44"/>
    <w:rsid w:val="003076D3"/>
    <w:rsid w:val="003242AD"/>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65579"/>
    <w:rsid w:val="00473583"/>
    <w:rsid w:val="00477F32"/>
    <w:rsid w:val="004851A0"/>
    <w:rsid w:val="004932AB"/>
    <w:rsid w:val="00496820"/>
    <w:rsid w:val="004A5512"/>
    <w:rsid w:val="004B07AC"/>
    <w:rsid w:val="004B0C18"/>
    <w:rsid w:val="004B1F36"/>
    <w:rsid w:val="004B56A1"/>
    <w:rsid w:val="004C223D"/>
    <w:rsid w:val="004C5A68"/>
    <w:rsid w:val="004C5C9A"/>
    <w:rsid w:val="004C6054"/>
    <w:rsid w:val="004D1442"/>
    <w:rsid w:val="004D3DCB"/>
    <w:rsid w:val="004E58F0"/>
    <w:rsid w:val="004F0090"/>
    <w:rsid w:val="004F172C"/>
    <w:rsid w:val="004F4528"/>
    <w:rsid w:val="005002ED"/>
    <w:rsid w:val="00500DBC"/>
    <w:rsid w:val="005102BE"/>
    <w:rsid w:val="00517044"/>
    <w:rsid w:val="00523F7F"/>
    <w:rsid w:val="00524D54"/>
    <w:rsid w:val="00525E4B"/>
    <w:rsid w:val="00543445"/>
    <w:rsid w:val="0054531B"/>
    <w:rsid w:val="00546C24"/>
    <w:rsid w:val="005476FF"/>
    <w:rsid w:val="005516F6"/>
    <w:rsid w:val="00552EA3"/>
    <w:rsid w:val="00554D9F"/>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0AFA"/>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031"/>
    <w:rsid w:val="00737C39"/>
    <w:rsid w:val="00737F19"/>
    <w:rsid w:val="007423A2"/>
    <w:rsid w:val="00744823"/>
    <w:rsid w:val="00757857"/>
    <w:rsid w:val="00772152"/>
    <w:rsid w:val="00782BF8"/>
    <w:rsid w:val="007849D9"/>
    <w:rsid w:val="007A6531"/>
    <w:rsid w:val="007B2D29"/>
    <w:rsid w:val="007B379E"/>
    <w:rsid w:val="007B4DBF"/>
    <w:rsid w:val="007B612E"/>
    <w:rsid w:val="007B7E68"/>
    <w:rsid w:val="007C5458"/>
    <w:rsid w:val="007D439C"/>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1EA2"/>
    <w:rsid w:val="00982484"/>
    <w:rsid w:val="0098366F"/>
    <w:rsid w:val="00983A03"/>
    <w:rsid w:val="00986063"/>
    <w:rsid w:val="00991F67"/>
    <w:rsid w:val="00992876"/>
    <w:rsid w:val="009A0DCE"/>
    <w:rsid w:val="009A22CD"/>
    <w:rsid w:val="009A287A"/>
    <w:rsid w:val="009B35FD"/>
    <w:rsid w:val="009B6815"/>
    <w:rsid w:val="009C01CA"/>
    <w:rsid w:val="009C144B"/>
    <w:rsid w:val="009C6FD3"/>
    <w:rsid w:val="009D2967"/>
    <w:rsid w:val="009D3C2B"/>
    <w:rsid w:val="009E0F93"/>
    <w:rsid w:val="009E5D9D"/>
    <w:rsid w:val="009F23CF"/>
    <w:rsid w:val="009F2AB1"/>
    <w:rsid w:val="009F3431"/>
    <w:rsid w:val="009F4FAF"/>
    <w:rsid w:val="009F68F1"/>
    <w:rsid w:val="00A0242D"/>
    <w:rsid w:val="00A17135"/>
    <w:rsid w:val="00A21A6F"/>
    <w:rsid w:val="00A254DE"/>
    <w:rsid w:val="00A26A62"/>
    <w:rsid w:val="00A35A9B"/>
    <w:rsid w:val="00A4070E"/>
    <w:rsid w:val="00A40CA0"/>
    <w:rsid w:val="00A4600A"/>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6DA4"/>
    <w:rsid w:val="00B53052"/>
    <w:rsid w:val="00B637AA"/>
    <w:rsid w:val="00B64D65"/>
    <w:rsid w:val="00B7592C"/>
    <w:rsid w:val="00B8071E"/>
    <w:rsid w:val="00B809D3"/>
    <w:rsid w:val="00B84B66"/>
    <w:rsid w:val="00B85475"/>
    <w:rsid w:val="00B9090A"/>
    <w:rsid w:val="00B92196"/>
    <w:rsid w:val="00B9228D"/>
    <w:rsid w:val="00B9238B"/>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571D"/>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66175"/>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2366"/>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81E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3703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3703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3703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3703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3703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3703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3703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3703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3703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3703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37031"/>
    <w:rPr>
      <w:noProof/>
    </w:rPr>
  </w:style>
  <w:style w:type="character" w:customStyle="1" w:styleId="sclocalcheck">
    <w:name w:val="sc_local_check"/>
    <w:uiPriority w:val="1"/>
    <w:qFormat/>
    <w:rsid w:val="00737031"/>
    <w:rPr>
      <w:noProof/>
    </w:rPr>
  </w:style>
  <w:style w:type="character" w:customStyle="1" w:styleId="sctempcheck">
    <w:name w:val="sc_temp_check"/>
    <w:uiPriority w:val="1"/>
    <w:qFormat/>
    <w:rsid w:val="00737031"/>
    <w:rPr>
      <w:noProof/>
    </w:rPr>
  </w:style>
  <w:style w:type="character" w:customStyle="1" w:styleId="Heading1Char">
    <w:name w:val="Heading 1 Char"/>
    <w:basedOn w:val="DefaultParagraphFont"/>
    <w:link w:val="Heading1"/>
    <w:uiPriority w:val="9"/>
    <w:rsid w:val="00981EA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25.docx" TargetMode="External" Id="rId13" /><Relationship Type="http://schemas.openxmlformats.org/officeDocument/2006/relationships/hyperlink" Target="file:///h:\sj\20230222.docx" TargetMode="External" Id="rId18" /><Relationship Type="http://schemas.openxmlformats.org/officeDocument/2006/relationships/hyperlink" Target="file:///h:\hj\20230511.docx"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file:///h:\hj\20230125.docx" TargetMode="External" Id="rId12" /><Relationship Type="http://schemas.openxmlformats.org/officeDocument/2006/relationships/hyperlink" Target="file:///h:\hj\20230222.docx" TargetMode="External" Id="rId17" /><Relationship Type="http://schemas.openxmlformats.org/officeDocument/2006/relationships/hyperlink" Target="file:///h:\hj\20230511.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hj\20230221.docx" TargetMode="External" Id="rId16" /><Relationship Type="http://schemas.openxmlformats.org/officeDocument/2006/relationships/hyperlink" Target="file:///h:\sj\20230412.docx" TargetMode="External" Id="rId20" /><Relationship Type="http://schemas.openxmlformats.org/officeDocument/2006/relationships/hyperlink" Target="https://www.scstatehouse.gov//sess125_2023-2024/prever/3797_20230125.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0.docx" TargetMode="External" Id="rId24" /><Relationship Type="http://schemas.openxmlformats.org/officeDocument/2006/relationships/hyperlink" Target="https://www.scstatehouse.gov//sess125_2023-2024/prever/3797_20230509.htm" TargetMode="External" Id="rId32" /><Relationship Type="http://schemas.openxmlformats.org/officeDocument/2006/relationships/customXml" Target="../customXml/item5.xml" Id="rId5" /><Relationship Type="http://schemas.openxmlformats.org/officeDocument/2006/relationships/hyperlink" Target="file:///h:\hj\20230221.docx" TargetMode="External" Id="rId15" /><Relationship Type="http://schemas.openxmlformats.org/officeDocument/2006/relationships/hyperlink" Target="file:///h:\sj\20230509.docx" TargetMode="External" Id="rId23" /><Relationship Type="http://schemas.openxmlformats.org/officeDocument/2006/relationships/hyperlink" Target="https://www.scstatehouse.gov/billsearch.php?billnumbers=3797&amp;session=125&amp;summary=B"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file:///h:\sj\20230222.docx" TargetMode="External" Id="rId19" /><Relationship Type="http://schemas.openxmlformats.org/officeDocument/2006/relationships/hyperlink" Target="https://www.scstatehouse.gov//sess125_2023-2024/prever/3797_20230413.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215.docx" TargetMode="External" Id="rId14" /><Relationship Type="http://schemas.openxmlformats.org/officeDocument/2006/relationships/hyperlink" Target="file:///h:\sj\20230509.docx" TargetMode="External" Id="rId22" /><Relationship Type="http://schemas.openxmlformats.org/officeDocument/2006/relationships/hyperlink" Target="file:///h:\sj\20230511.docx" TargetMode="External" Id="rId27" /><Relationship Type="http://schemas.openxmlformats.org/officeDocument/2006/relationships/hyperlink" Target="https://www.scstatehouse.gov//sess125_2023-2024/prever/3797_20230215.htm"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3797&amp;session=125&amp;summary=B" TargetMode="External" Id="R3b086141ae2e431f" /><Relationship Type="http://schemas.openxmlformats.org/officeDocument/2006/relationships/hyperlink" Target="https://www.scstatehouse.gov/sess125_2023-2024/prever/3797_20230125.docx" TargetMode="External" Id="R65e770c51d0a4193" /><Relationship Type="http://schemas.openxmlformats.org/officeDocument/2006/relationships/hyperlink" Target="https://www.scstatehouse.gov/sess125_2023-2024/prever/3797_20230215.docx" TargetMode="External" Id="R538b082a7a8f4471" /><Relationship Type="http://schemas.openxmlformats.org/officeDocument/2006/relationships/hyperlink" Target="https://www.scstatehouse.gov/sess125_2023-2024/prever/3797_20230413.docx" TargetMode="External" Id="Re82bc03246be4d2c" /><Relationship Type="http://schemas.openxmlformats.org/officeDocument/2006/relationships/hyperlink" Target="https://www.scstatehouse.gov/sess125_2023-2024/prever/3797_20230509.docx" TargetMode="External" Id="R9e04bea6c3264f0b" /><Relationship Type="http://schemas.openxmlformats.org/officeDocument/2006/relationships/hyperlink" Target="h:\hj\20230125.docx" TargetMode="External" Id="Rd394e2a3a3174903" /><Relationship Type="http://schemas.openxmlformats.org/officeDocument/2006/relationships/hyperlink" Target="h:\hj\20230125.docx" TargetMode="External" Id="R16a236c5c9704333" /><Relationship Type="http://schemas.openxmlformats.org/officeDocument/2006/relationships/hyperlink" Target="h:\hj\20230215.docx" TargetMode="External" Id="R69727dd5c5694fd6" /><Relationship Type="http://schemas.openxmlformats.org/officeDocument/2006/relationships/hyperlink" Target="h:\hj\20230221.docx" TargetMode="External" Id="Red1383e555bf4955" /><Relationship Type="http://schemas.openxmlformats.org/officeDocument/2006/relationships/hyperlink" Target="h:\hj\20230221.docx" TargetMode="External" Id="R763d472eaef44e73" /><Relationship Type="http://schemas.openxmlformats.org/officeDocument/2006/relationships/hyperlink" Target="h:\hj\20230222.docx" TargetMode="External" Id="R2d921d722d184c93" /><Relationship Type="http://schemas.openxmlformats.org/officeDocument/2006/relationships/hyperlink" Target="h:\sj\20230222.docx" TargetMode="External" Id="Ra242f7f2906d4e26" /><Relationship Type="http://schemas.openxmlformats.org/officeDocument/2006/relationships/hyperlink" Target="h:\sj\20230222.docx" TargetMode="External" Id="R6492f3a3f814496e" /><Relationship Type="http://schemas.openxmlformats.org/officeDocument/2006/relationships/hyperlink" Target="h:\sj\20230412.docx" TargetMode="External" Id="Ra20544ae48fc462e" /><Relationship Type="http://schemas.openxmlformats.org/officeDocument/2006/relationships/hyperlink" Target="h:\sj\20230509.docx" TargetMode="External" Id="R68b315ae011349db" /><Relationship Type="http://schemas.openxmlformats.org/officeDocument/2006/relationships/hyperlink" Target="h:\sj\20230509.docx" TargetMode="External" Id="Rfe8dfa523ba24899" /><Relationship Type="http://schemas.openxmlformats.org/officeDocument/2006/relationships/hyperlink" Target="h:\sj\20230509.docx" TargetMode="External" Id="R19a12d3290ac402a" /><Relationship Type="http://schemas.openxmlformats.org/officeDocument/2006/relationships/hyperlink" Target="h:\sj\20230510.docx" TargetMode="External" Id="R308d9935c159432b" /><Relationship Type="http://schemas.openxmlformats.org/officeDocument/2006/relationships/hyperlink" Target="h:\hj\20230511.docx" TargetMode="External" Id="R13d20084528c414c" /><Relationship Type="http://schemas.openxmlformats.org/officeDocument/2006/relationships/hyperlink" Target="h:\hj\20230511.docx" TargetMode="External" Id="Rb51aa087b3c44391" /><Relationship Type="http://schemas.openxmlformats.org/officeDocument/2006/relationships/hyperlink" Target="h:\sj\20230511.docx" TargetMode="External" Id="Rc759739112ac4e14" /><Relationship Type="http://schemas.openxmlformats.org/officeDocument/2006/relationships/hyperlink" Target="https://www.scstatehouse.gov/billsearch.php?billnumbers=3797&amp;session=125&amp;summary=B" TargetMode="External" Id="R22562c05c6aa4370" /><Relationship Type="http://schemas.openxmlformats.org/officeDocument/2006/relationships/hyperlink" Target="https://www.scstatehouse.gov/sess125_2023-2024/prever/3797_20230125.docx" TargetMode="External" Id="Rce1d3f43ca7941a5" /><Relationship Type="http://schemas.openxmlformats.org/officeDocument/2006/relationships/hyperlink" Target="https://www.scstatehouse.gov/sess125_2023-2024/prever/3797_20230215.docx" TargetMode="External" Id="Re6270d307f994d4c" /><Relationship Type="http://schemas.openxmlformats.org/officeDocument/2006/relationships/hyperlink" Target="https://www.scstatehouse.gov/sess125_2023-2024/prever/3797_20230413.docx" TargetMode="External" Id="R78c535fa93a440d2" /><Relationship Type="http://schemas.openxmlformats.org/officeDocument/2006/relationships/hyperlink" Target="https://www.scstatehouse.gov/sess125_2023-2024/prever/3797_20230509.docx" TargetMode="External" Id="R8681b2cf2c0c4846" /><Relationship Type="http://schemas.openxmlformats.org/officeDocument/2006/relationships/hyperlink" Target="h:\hj\20230125.docx" TargetMode="External" Id="Rc28989640a204818" /><Relationship Type="http://schemas.openxmlformats.org/officeDocument/2006/relationships/hyperlink" Target="h:\hj\20230125.docx" TargetMode="External" Id="R7a03f5c103db4190" /><Relationship Type="http://schemas.openxmlformats.org/officeDocument/2006/relationships/hyperlink" Target="h:\hj\20230215.docx" TargetMode="External" Id="R56d94e13aaa44bdd" /><Relationship Type="http://schemas.openxmlformats.org/officeDocument/2006/relationships/hyperlink" Target="h:\hj\20230221.docx" TargetMode="External" Id="R2d9dcfb826a446bc" /><Relationship Type="http://schemas.openxmlformats.org/officeDocument/2006/relationships/hyperlink" Target="h:\hj\20230221.docx" TargetMode="External" Id="R483a5487edbd4591" /><Relationship Type="http://schemas.openxmlformats.org/officeDocument/2006/relationships/hyperlink" Target="h:\hj\20230222.docx" TargetMode="External" Id="Rb6fc5b2f153a4434" /><Relationship Type="http://schemas.openxmlformats.org/officeDocument/2006/relationships/hyperlink" Target="h:\sj\20230222.docx" TargetMode="External" Id="R0585637f5fa54e77" /><Relationship Type="http://schemas.openxmlformats.org/officeDocument/2006/relationships/hyperlink" Target="h:\sj\20230222.docx" TargetMode="External" Id="R09fc51390b624540" /><Relationship Type="http://schemas.openxmlformats.org/officeDocument/2006/relationships/hyperlink" Target="h:\sj\20230412.docx" TargetMode="External" Id="Rcb7864233f534f34" /><Relationship Type="http://schemas.openxmlformats.org/officeDocument/2006/relationships/hyperlink" Target="h:\sj\20230509.docx" TargetMode="External" Id="R35aa2aa6428d4ab1" /><Relationship Type="http://schemas.openxmlformats.org/officeDocument/2006/relationships/hyperlink" Target="h:\sj\20230509.docx" TargetMode="External" Id="R1490a04d9f894d93" /><Relationship Type="http://schemas.openxmlformats.org/officeDocument/2006/relationships/hyperlink" Target="h:\sj\20230509.docx" TargetMode="External" Id="Rc75cd860743a4d12" /><Relationship Type="http://schemas.openxmlformats.org/officeDocument/2006/relationships/hyperlink" Target="h:\sj\20230510.docx" TargetMode="External" Id="R8273d29b97ff4999" /><Relationship Type="http://schemas.openxmlformats.org/officeDocument/2006/relationships/hyperlink" Target="h:\hj\20230511.docx" TargetMode="External" Id="Rb55e9a80d2b04737" /><Relationship Type="http://schemas.openxmlformats.org/officeDocument/2006/relationships/hyperlink" Target="h:\hj\20230511.docx" TargetMode="External" Id="Rb54e99e5ebe34d0c" /><Relationship Type="http://schemas.openxmlformats.org/officeDocument/2006/relationships/hyperlink" Target="h:\sj\20230511.docx" TargetMode="External" Id="R796932c9ab3b4ae9" /><Relationship Type="http://schemas.openxmlformats.org/officeDocument/2006/relationships/hyperlink" Target="https://www.scstatehouse.gov/billsearch.php?billnumbers=3797&amp;session=125&amp;summary=B" TargetMode="External" Id="R150a9225426a435c" /><Relationship Type="http://schemas.openxmlformats.org/officeDocument/2006/relationships/hyperlink" Target="https://www.scstatehouse.gov/sess125_2023-2024/prever/3797_20230125.docx" TargetMode="External" Id="R77fd981084694c78" /><Relationship Type="http://schemas.openxmlformats.org/officeDocument/2006/relationships/hyperlink" Target="https://www.scstatehouse.gov/sess125_2023-2024/prever/3797_20230215.docx" TargetMode="External" Id="Re75d1d6c5c28421d" /><Relationship Type="http://schemas.openxmlformats.org/officeDocument/2006/relationships/hyperlink" Target="https://www.scstatehouse.gov/sess125_2023-2024/prever/3797_20230413.docx" TargetMode="External" Id="R2e8a4ed0b8d041dc" /><Relationship Type="http://schemas.openxmlformats.org/officeDocument/2006/relationships/hyperlink" Target="https://www.scstatehouse.gov/sess125_2023-2024/prever/3797_20230509.docx" TargetMode="External" Id="Rc76bbb89103d4322" /><Relationship Type="http://schemas.openxmlformats.org/officeDocument/2006/relationships/hyperlink" Target="h:\hj\20230125.docx" TargetMode="External" Id="Rbf86c30c78a54af7" /><Relationship Type="http://schemas.openxmlformats.org/officeDocument/2006/relationships/hyperlink" Target="h:\hj\20230125.docx" TargetMode="External" Id="Rf76e8162dddd4c34" /><Relationship Type="http://schemas.openxmlformats.org/officeDocument/2006/relationships/hyperlink" Target="h:\hj\20230215.docx" TargetMode="External" Id="R331f75dfc2074094" /><Relationship Type="http://schemas.openxmlformats.org/officeDocument/2006/relationships/hyperlink" Target="h:\hj\20230221.docx" TargetMode="External" Id="Rb6579e62a1d84d75" /><Relationship Type="http://schemas.openxmlformats.org/officeDocument/2006/relationships/hyperlink" Target="h:\hj\20230221.docx" TargetMode="External" Id="R8fd62828e592455f" /><Relationship Type="http://schemas.openxmlformats.org/officeDocument/2006/relationships/hyperlink" Target="h:\hj\20230222.docx" TargetMode="External" Id="R52376b35a64a4b02" /><Relationship Type="http://schemas.openxmlformats.org/officeDocument/2006/relationships/hyperlink" Target="h:\sj\20230222.docx" TargetMode="External" Id="R9032a06ea45341bc" /><Relationship Type="http://schemas.openxmlformats.org/officeDocument/2006/relationships/hyperlink" Target="h:\sj\20230222.docx" TargetMode="External" Id="R3a11486bc5234c3e" /><Relationship Type="http://schemas.openxmlformats.org/officeDocument/2006/relationships/hyperlink" Target="h:\sj\20230412.docx" TargetMode="External" Id="Red74198e98bf46ec" /><Relationship Type="http://schemas.openxmlformats.org/officeDocument/2006/relationships/hyperlink" Target="h:\sj\20230509.docx" TargetMode="External" Id="R060a185da7cf4269" /><Relationship Type="http://schemas.openxmlformats.org/officeDocument/2006/relationships/hyperlink" Target="h:\sj\20230509.docx" TargetMode="External" Id="Re6f5cee9da7f4a19" /><Relationship Type="http://schemas.openxmlformats.org/officeDocument/2006/relationships/hyperlink" Target="h:\sj\20230509.docx" TargetMode="External" Id="R7482a85874ad4b24" /><Relationship Type="http://schemas.openxmlformats.org/officeDocument/2006/relationships/hyperlink" Target="h:\sj\20230510.docx" TargetMode="External" Id="R2873320460cc48f8" /><Relationship Type="http://schemas.openxmlformats.org/officeDocument/2006/relationships/hyperlink" Target="h:\hj\20230511.docx" TargetMode="External" Id="Ra5c9286029f646ad" /><Relationship Type="http://schemas.openxmlformats.org/officeDocument/2006/relationships/hyperlink" Target="h:\hj\20230511.docx" TargetMode="External" Id="Rb2f6f7c2a3734273" /><Relationship Type="http://schemas.openxmlformats.org/officeDocument/2006/relationships/hyperlink" Target="https://www.scstatehouse.gov/billsearch.php?billnumbers=3797&amp;session=125&amp;summary=B" TargetMode="External" Id="Rc9516757e87c4456" /><Relationship Type="http://schemas.openxmlformats.org/officeDocument/2006/relationships/hyperlink" Target="https://www.scstatehouse.gov/sess125_2023-2024/prever/3797_20230125.docx" TargetMode="External" Id="Re4d4d35f13b74fc4" /><Relationship Type="http://schemas.openxmlformats.org/officeDocument/2006/relationships/hyperlink" Target="https://www.scstatehouse.gov/sess125_2023-2024/prever/3797_20230215.docx" TargetMode="External" Id="R0830a319e2e64cf3" /><Relationship Type="http://schemas.openxmlformats.org/officeDocument/2006/relationships/hyperlink" Target="https://www.scstatehouse.gov/sess125_2023-2024/prever/3797_20230413.docx" TargetMode="External" Id="Rf0dd94621e28455e" /><Relationship Type="http://schemas.openxmlformats.org/officeDocument/2006/relationships/hyperlink" Target="https://www.scstatehouse.gov/sess125_2023-2024/prever/3797_20230509.docx" TargetMode="External" Id="R7831a070bc9b43e8" /><Relationship Type="http://schemas.openxmlformats.org/officeDocument/2006/relationships/hyperlink" Target="h:\hj\20230125.docx" TargetMode="External" Id="Ra659834a0c034191" /><Relationship Type="http://schemas.openxmlformats.org/officeDocument/2006/relationships/hyperlink" Target="h:\hj\20230125.docx" TargetMode="External" Id="R4cb10f6112c244a8" /><Relationship Type="http://schemas.openxmlformats.org/officeDocument/2006/relationships/hyperlink" Target="h:\hj\20230215.docx" TargetMode="External" Id="Re57bc138474347d0" /><Relationship Type="http://schemas.openxmlformats.org/officeDocument/2006/relationships/hyperlink" Target="h:\hj\20230221.docx" TargetMode="External" Id="R22151042b233405b" /><Relationship Type="http://schemas.openxmlformats.org/officeDocument/2006/relationships/hyperlink" Target="h:\hj\20230221.docx" TargetMode="External" Id="R4514dc2fae5b405a" /><Relationship Type="http://schemas.openxmlformats.org/officeDocument/2006/relationships/hyperlink" Target="h:\hj\20230222.docx" TargetMode="External" Id="Rb47e8737a23745ee" /><Relationship Type="http://schemas.openxmlformats.org/officeDocument/2006/relationships/hyperlink" Target="h:\sj\20230222.docx" TargetMode="External" Id="Rf1555c424f3a4bb7" /><Relationship Type="http://schemas.openxmlformats.org/officeDocument/2006/relationships/hyperlink" Target="h:\sj\20230222.docx" TargetMode="External" Id="R64586e296a15456c" /><Relationship Type="http://schemas.openxmlformats.org/officeDocument/2006/relationships/hyperlink" Target="h:\sj\20230412.docx" TargetMode="External" Id="R868fdb1ee4b7422f" /><Relationship Type="http://schemas.openxmlformats.org/officeDocument/2006/relationships/hyperlink" Target="h:\sj\20230509.docx" TargetMode="External" Id="R70df5804fd8e4ab6" /><Relationship Type="http://schemas.openxmlformats.org/officeDocument/2006/relationships/hyperlink" Target="h:\sj\20230509.docx" TargetMode="External" Id="Rf944fc773e574de1" /><Relationship Type="http://schemas.openxmlformats.org/officeDocument/2006/relationships/hyperlink" Target="h:\sj\20230509.docx" TargetMode="External" Id="R4aca4d3ac5a14d5b" /><Relationship Type="http://schemas.openxmlformats.org/officeDocument/2006/relationships/hyperlink" Target="h:\sj\20230510.docx" TargetMode="External" Id="R2db7f373c14b42e6" /><Relationship Type="http://schemas.openxmlformats.org/officeDocument/2006/relationships/hyperlink" Target="h:\hj\20230511.docx" TargetMode="External" Id="Rec5144efad5843d7" /><Relationship Type="http://schemas.openxmlformats.org/officeDocument/2006/relationships/hyperlink" Target="h:\hj\20230511.docx" TargetMode="External" Id="R532fcb6d74cd43e7" /><Relationship Type="http://schemas.openxmlformats.org/officeDocument/2006/relationships/hyperlink" Target="https://www.scstatehouse.gov/billsearch.php?billnumbers=3797&amp;session=125&amp;summary=B" TargetMode="External" Id="R7c09bbaca61f460f" /><Relationship Type="http://schemas.openxmlformats.org/officeDocument/2006/relationships/hyperlink" Target="https://www.scstatehouse.gov/sess125_2023-2024/prever/3797_20230125.docx" TargetMode="External" Id="R6f9379bda2724bcd" /><Relationship Type="http://schemas.openxmlformats.org/officeDocument/2006/relationships/hyperlink" Target="https://www.scstatehouse.gov/sess125_2023-2024/prever/3797_20230215.docx" TargetMode="External" Id="Rcbd5074310954d63" /><Relationship Type="http://schemas.openxmlformats.org/officeDocument/2006/relationships/hyperlink" Target="https://www.scstatehouse.gov/sess125_2023-2024/prever/3797_20230413.docx" TargetMode="External" Id="Rac3a652764e94317" /><Relationship Type="http://schemas.openxmlformats.org/officeDocument/2006/relationships/hyperlink" Target="https://www.scstatehouse.gov/sess125_2023-2024/prever/3797_20230509.docx" TargetMode="External" Id="Re12dbbe570174442" /><Relationship Type="http://schemas.openxmlformats.org/officeDocument/2006/relationships/hyperlink" Target="h:\hj\20230125.docx" TargetMode="External" Id="R97c9dea6d7b54701" /><Relationship Type="http://schemas.openxmlformats.org/officeDocument/2006/relationships/hyperlink" Target="h:\hj\20230125.docx" TargetMode="External" Id="Ra5223f13cfda494b" /><Relationship Type="http://schemas.openxmlformats.org/officeDocument/2006/relationships/hyperlink" Target="h:\hj\20230215.docx" TargetMode="External" Id="Rbd97f7266839474a" /><Relationship Type="http://schemas.openxmlformats.org/officeDocument/2006/relationships/hyperlink" Target="h:\hj\20230221.docx" TargetMode="External" Id="R193234f2845b4288" /><Relationship Type="http://schemas.openxmlformats.org/officeDocument/2006/relationships/hyperlink" Target="h:\hj\20230221.docx" TargetMode="External" Id="R8569c4bb4d694119" /><Relationship Type="http://schemas.openxmlformats.org/officeDocument/2006/relationships/hyperlink" Target="h:\hj\20230222.docx" TargetMode="External" Id="Rf5524ec11fc34e11" /><Relationship Type="http://schemas.openxmlformats.org/officeDocument/2006/relationships/hyperlink" Target="h:\sj\20230222.docx" TargetMode="External" Id="Rebd9688b56224363" /><Relationship Type="http://schemas.openxmlformats.org/officeDocument/2006/relationships/hyperlink" Target="h:\sj\20230222.docx" TargetMode="External" Id="R1de667e4f240453e" /><Relationship Type="http://schemas.openxmlformats.org/officeDocument/2006/relationships/hyperlink" Target="h:\sj\20230412.docx" TargetMode="External" Id="Re69ae906bed5449d" /><Relationship Type="http://schemas.openxmlformats.org/officeDocument/2006/relationships/hyperlink" Target="h:\sj\20230509.docx" TargetMode="External" Id="Rd8fa2896d034434d" /><Relationship Type="http://schemas.openxmlformats.org/officeDocument/2006/relationships/hyperlink" Target="h:\sj\20230509.docx" TargetMode="External" Id="Rfdc00a8a724f4360" /><Relationship Type="http://schemas.openxmlformats.org/officeDocument/2006/relationships/hyperlink" Target="h:\sj\20230509.docx" TargetMode="External" Id="Raf284c71477147c5" /><Relationship Type="http://schemas.openxmlformats.org/officeDocument/2006/relationships/hyperlink" Target="h:\sj\20230510.docx" TargetMode="External" Id="Rd77ba03b13924fef" /><Relationship Type="http://schemas.openxmlformats.org/officeDocument/2006/relationships/hyperlink" Target="h:\hj\20230511.docx" TargetMode="External" Id="Rdd2e8662d9b44ce6" /><Relationship Type="http://schemas.openxmlformats.org/officeDocument/2006/relationships/hyperlink" Target="h:\hj\20230511.docx" TargetMode="External" Id="R309b09ab7e0c4db9" /><Relationship Type="http://schemas.openxmlformats.org/officeDocument/2006/relationships/hyperlink" Target="https://www.scstatehouse.gov/billsearch.php?billnumbers=3797&amp;session=125&amp;summary=B" TargetMode="External" Id="R1803cc69db0242e7" /><Relationship Type="http://schemas.openxmlformats.org/officeDocument/2006/relationships/hyperlink" Target="https://www.scstatehouse.gov/sess125_2023-2024/prever/3797_20230125.docx" TargetMode="External" Id="R2dc9f877875c47b7" /><Relationship Type="http://schemas.openxmlformats.org/officeDocument/2006/relationships/hyperlink" Target="https://www.scstatehouse.gov/sess125_2023-2024/prever/3797_20230215.docx" TargetMode="External" Id="R5e2b8157db5347e9" /><Relationship Type="http://schemas.openxmlformats.org/officeDocument/2006/relationships/hyperlink" Target="https://www.scstatehouse.gov/sess125_2023-2024/prever/3797_20230413.docx" TargetMode="External" Id="R440562c163c9480b" /><Relationship Type="http://schemas.openxmlformats.org/officeDocument/2006/relationships/hyperlink" Target="https://www.scstatehouse.gov/sess125_2023-2024/prever/3797_20230509.docx" TargetMode="External" Id="Ra502a9b736564e55" /><Relationship Type="http://schemas.openxmlformats.org/officeDocument/2006/relationships/hyperlink" Target="h:\hj\20230125.docx" TargetMode="External" Id="R6af94605ea274126" /><Relationship Type="http://schemas.openxmlformats.org/officeDocument/2006/relationships/hyperlink" Target="h:\hj\20230125.docx" TargetMode="External" Id="R69e159f3e40d488f" /><Relationship Type="http://schemas.openxmlformats.org/officeDocument/2006/relationships/hyperlink" Target="h:\hj\20230215.docx" TargetMode="External" Id="R4d54a22a571149f9" /><Relationship Type="http://schemas.openxmlformats.org/officeDocument/2006/relationships/hyperlink" Target="h:\hj\20230221.docx" TargetMode="External" Id="R126113f964df4d70" /><Relationship Type="http://schemas.openxmlformats.org/officeDocument/2006/relationships/hyperlink" Target="h:\hj\20230221.docx" TargetMode="External" Id="Racf3b420185243c2" /><Relationship Type="http://schemas.openxmlformats.org/officeDocument/2006/relationships/hyperlink" Target="h:\hj\20230222.docx" TargetMode="External" Id="R87ca47f78a8547d7" /><Relationship Type="http://schemas.openxmlformats.org/officeDocument/2006/relationships/hyperlink" Target="h:\sj\20230222.docx" TargetMode="External" Id="R252cd66521e44efb" /><Relationship Type="http://schemas.openxmlformats.org/officeDocument/2006/relationships/hyperlink" Target="h:\sj\20230222.docx" TargetMode="External" Id="R005a6ade448b4114" /><Relationship Type="http://schemas.openxmlformats.org/officeDocument/2006/relationships/hyperlink" Target="h:\sj\20230412.docx" TargetMode="External" Id="R25a0f0b2f8d44ac5" /><Relationship Type="http://schemas.openxmlformats.org/officeDocument/2006/relationships/hyperlink" Target="h:\sj\20230509.docx" TargetMode="External" Id="R9bbd6771d3214966" /><Relationship Type="http://schemas.openxmlformats.org/officeDocument/2006/relationships/hyperlink" Target="h:\sj\20230509.docx" TargetMode="External" Id="Rcd05bd36dcb34386" /><Relationship Type="http://schemas.openxmlformats.org/officeDocument/2006/relationships/hyperlink" Target="h:\sj\20230509.docx" TargetMode="External" Id="R97e640f0999b4973" /><Relationship Type="http://schemas.openxmlformats.org/officeDocument/2006/relationships/hyperlink" Target="h:\sj\20230510.docx" TargetMode="External" Id="Rf19226ba33f34aab" /><Relationship Type="http://schemas.openxmlformats.org/officeDocument/2006/relationships/hyperlink" Target="h:\hj\20230511.docx" TargetMode="External" Id="Rfdbe324193834193" /><Relationship Type="http://schemas.openxmlformats.org/officeDocument/2006/relationships/hyperlink" Target="h:\hj\20230511.docx" TargetMode="External" Id="R37176938627b40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53e4fbca-4ec2-400a-9bf5-5f568ac5f43a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b0615643-fb72-44dd-9546-c52fd4687587</T_BILL_REQUEST_REQUEST>
  <T_BILL_R_ORIGINALBILL>76ae1269-f7d5-4e77-920e-fb5dc3e43c0a</T_BILL_R_ORIGINALBILL>
  <T_BILL_R_ORIGINALDRAFT>12564c1b-efc0-4b94-8cf4-61198f65e4e4</T_BILL_R_ORIGINALDRAFT>
  <T_BILL_SPONSOR_SPONSOR>2f3b490a-6500-4807-88c6-86ceeaa1a0b4</T_BILL_SPONSOR_SPONSOR>
  <T_BILL_T_BILLNUMBER>3797</T_BILL_T_BILLNUMBER>
  <T_BILL_T_BILLTITLE>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AFTER ARRIVAL, TO PROVIDE THE PROVISIONS OF THIS ACT APPLY NOTWITHSTANDING ANOTHER PROVISION OF LAW, TO PROVIDE AMBIGUITIES IN CONSTRUING THE PROVISIONS OF THIS ACT MUST BE RESOLVED IN FAVOR OF ENROLLMENT, AND TO DEFINE NECESSARY TERMINOLOGY.</T_BILL_T_BILLTITLE>
  <T_BILL_T_CHAMBER>house</T_BILL_T_CHAMBER>
  <T_BILL_T_LEGTYPE>bill_statewide</T_BILL_T_LEGTYPE>
  <T_BILL_T_SECTIONS>[{"SectionUUID":"44dde490-3ff4-45bd-877f-42e6c120dea6","SectionName":"Citing an Act","SectionNumber":1,"SectionType":"new","CodeSections":[],"TitleText":"so as to enact the “Military Temporary Remote School Enrollment Act”","DisableControls":false,"Deleted":false,"RepealItems":[],"SectionBookmarkName":"bs_num_1_5fa7c6c3c"},{"SectionUUID":"b66fb9c6-57f7-42d3-921c-e3cfba049660","SectionName":"code_section","SectionNumber":2,"SectionType":"code_section","CodeSections":[{"CodeSectionBookmarkName":"ns_T59C63N33_b8388ada5","IsConstitutionSection":false,"Identity":"59-63-33","IsNew":true,"SubSections":[{"Level":1,"Identity":"T59C63N33SA","SubSectionBookmarkName":"ss_T59C63N33SA_lv1_b46fad1ac","IsNewSubSection":false,"SubSectionReplacement":""},{"Level":1,"Identity":"T59C63N33SB","SubSectionBookmarkName":"ss_T59C63N33SB_lv1_50e6eff25","IsNewSubSection":false,"SubSectionReplacement":""},{"Level":1,"Identity":"T59C63N33SC","SubSectionBookmarkName":"ss_T59C63N33SC_lv1_df2daa52f","IsNewSubSection":false,"SubSectionReplacement":""},{"Level":2,"Identity":"T59C63N33S1","SubSectionBookmarkName":"ss_T59C63N33S1_lv2_288058e01","IsNewSubSection":false,"SubSectionReplacement":""},{"Level":3,"Identity":"T59C63N33Sa","SubSectionBookmarkName":"ss_T59C63N33Sa_lv3_40c07ec74","IsNewSubSection":false,"SubSectionReplacement":""},{"Level":3,"Identity":"T59C63N33Sb","SubSectionBookmarkName":"ss_T59C63N33Sb_lv3_e15284545","IsNewSubSection":false,"SubSectionReplacement":""},{"Level":3,"Identity":"T59C63N33Sc","SubSectionBookmarkName":"ss_T59C63N33Sc_lv3_9e21e71cf","IsNewSubSection":false,"SubSectionReplacement":""},{"Level":2,"Identity":"T59C63N33S2","SubSectionBookmarkName":"ss_T59C63N33S2_lv2_89fb37286","IsNewSubSection":false,"SubSectionReplacement":""},{"Level":1,"Identity":"T59C63N33SD","SubSectionBookmarkName":"ss_T59C63N33SD_lv1_4e0ee72ec","IsNewSubSection":false,"SubSectionReplacement":""},{"Level":1,"Identity":"T59C63N33SE","SubSectionBookmarkName":"ss_T59C63N33SE_lv1_2af3e0a31","IsNewSubSection":false,"SubSectionReplacement":""},{"Level":1,"Identity":"T59C63N33SF","SubSectionBookmarkName":"ss_T59C63N33SF_lv1_82c9f53a4","IsNewSubSection":false,"SubSectionReplacement":""},{"Level":2,"Identity":"T59C63N33S1","SubSectionBookmarkName":"ss_T59C63N33S1_lv2_b5b5c5040","IsNewSubSection":false,"SubSectionReplacement":""},{"Level":2,"Identity":"T59C63N33S2","SubSectionBookmarkName":"ss_T59C63N33S2_lv2_6f1c30386","IsNewSubSection":false,"SubSectionReplacement":""}],"TitleRelatedTo":"","TitleSoAsTo":"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 ","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T_BILL_T_SECTIONS>
  <T_BILL_T_SUBJECT>Military Temporary Remote School Enrollment Act</T_BILL_T_SUBJECT>
  <T_BILL_UR_DRAFTER>andybeeson@scstatehouse.gov</T_BILL_UR_DRAFTER>
  <T_BILL_UR_DRAFTINGASSISTANT>annarushton@scstatehouse.gov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3797: Military Temporary Remote School Enrollment Act - South Carolina Legislature Online</dc:title>
  <dc:subject/>
  <dc:creator>Sean Ryan</dc:creator>
  <cp:keywords/>
  <dc:description/>
  <cp:lastModifiedBy>Danny Crook</cp:lastModifiedBy>
  <cp:revision>2</cp:revision>
  <dcterms:created xsi:type="dcterms:W3CDTF">2023-06-14T20:04:00Z</dcterms:created>
  <dcterms:modified xsi:type="dcterms:W3CDTF">2023-06-14T20:04:00Z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